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F0A08" w14:textId="630C4257"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Izvršni odbor HNS je temeljem članka 43. i člank</w:t>
      </w:r>
      <w:r w:rsidR="008C00E0" w:rsidRPr="00DB1D15">
        <w:rPr>
          <w:rFonts w:ascii="Arial Narrow" w:hAnsi="Arial Narrow"/>
          <w:sz w:val="24"/>
          <w:szCs w:val="24"/>
          <w:lang w:val="hr-HR"/>
        </w:rPr>
        <w:t>a 44. st. 6. Statuta</w:t>
      </w:r>
      <w:r w:rsidR="004C5401">
        <w:rPr>
          <w:rFonts w:ascii="Arial Narrow" w:hAnsi="Arial Narrow"/>
          <w:sz w:val="24"/>
          <w:szCs w:val="24"/>
          <w:lang w:val="hr-HR"/>
        </w:rPr>
        <w:t xml:space="preserve"> na prijedlog Komisije za ženski nogomet</w:t>
      </w:r>
      <w:r w:rsidR="008C00E0" w:rsidRPr="00DB1D15">
        <w:rPr>
          <w:rFonts w:ascii="Arial Narrow" w:hAnsi="Arial Narrow"/>
          <w:sz w:val="24"/>
          <w:szCs w:val="24"/>
          <w:lang w:val="hr-HR"/>
        </w:rPr>
        <w:t xml:space="preserve"> dana </w:t>
      </w:r>
      <w:r w:rsidR="004C5401">
        <w:rPr>
          <w:rFonts w:ascii="Arial Narrow" w:hAnsi="Arial Narrow"/>
          <w:sz w:val="24"/>
          <w:szCs w:val="24"/>
          <w:lang w:val="hr-HR"/>
        </w:rPr>
        <w:t>26. 08. 2025.</w:t>
      </w:r>
      <w:r w:rsidRPr="00DB1D15">
        <w:rPr>
          <w:rFonts w:ascii="Arial Narrow" w:hAnsi="Arial Narrow"/>
          <w:color w:val="FF0000"/>
          <w:sz w:val="24"/>
          <w:szCs w:val="24"/>
          <w:lang w:val="hr-HR"/>
        </w:rPr>
        <w:t xml:space="preserve"> </w:t>
      </w:r>
      <w:r w:rsidRPr="00DB1D15">
        <w:rPr>
          <w:rFonts w:ascii="Arial Narrow" w:hAnsi="Arial Narrow"/>
          <w:sz w:val="24"/>
          <w:szCs w:val="24"/>
          <w:lang w:val="hr-HR"/>
        </w:rPr>
        <w:t xml:space="preserve">godine donio    </w:t>
      </w:r>
    </w:p>
    <w:p w14:paraId="213031DF" w14:textId="77777777" w:rsidR="003A69C7" w:rsidRPr="00DB1D15" w:rsidRDefault="003A69C7" w:rsidP="003A69C7">
      <w:pPr>
        <w:jc w:val="both"/>
        <w:rPr>
          <w:rFonts w:ascii="Arial Narrow" w:hAnsi="Arial Narrow"/>
          <w:sz w:val="24"/>
          <w:szCs w:val="24"/>
          <w:lang w:val="hr-HR"/>
        </w:rPr>
      </w:pPr>
    </w:p>
    <w:p w14:paraId="6EC52437" w14:textId="557BFB46" w:rsidR="00DB1D15" w:rsidRPr="006F7322" w:rsidRDefault="00AD5B32" w:rsidP="006F7322">
      <w:pPr>
        <w:spacing w:after="0"/>
        <w:jc w:val="center"/>
        <w:rPr>
          <w:rFonts w:ascii="Arial Narrow" w:hAnsi="Arial Narrow"/>
          <w:b/>
          <w:bCs/>
          <w:sz w:val="24"/>
          <w:szCs w:val="24"/>
          <w:lang w:val="hr-HR"/>
        </w:rPr>
      </w:pPr>
      <w:r w:rsidRPr="006F7322">
        <w:rPr>
          <w:rFonts w:ascii="Arial Narrow" w:hAnsi="Arial Narrow"/>
          <w:b/>
          <w:bCs/>
          <w:sz w:val="24"/>
          <w:szCs w:val="24"/>
          <w:lang w:val="hr-HR"/>
        </w:rPr>
        <w:t>P R O P O Z I C I J E</w:t>
      </w:r>
      <w:r w:rsidR="00DB1D15" w:rsidRPr="006F7322">
        <w:rPr>
          <w:rFonts w:ascii="Arial Narrow" w:hAnsi="Arial Narrow"/>
          <w:b/>
          <w:bCs/>
          <w:sz w:val="24"/>
          <w:szCs w:val="24"/>
          <w:lang w:val="hr-HR"/>
        </w:rPr>
        <w:t xml:space="preserve">    </w:t>
      </w:r>
      <w:r w:rsidRPr="006F7322">
        <w:rPr>
          <w:rFonts w:ascii="Arial Narrow" w:hAnsi="Arial Narrow"/>
          <w:b/>
          <w:bCs/>
          <w:sz w:val="24"/>
          <w:szCs w:val="24"/>
          <w:lang w:val="hr-HR"/>
        </w:rPr>
        <w:t>N</w:t>
      </w:r>
      <w:r w:rsidR="00DB1D15" w:rsidRPr="006F7322">
        <w:rPr>
          <w:rFonts w:ascii="Arial Narrow" w:hAnsi="Arial Narrow"/>
          <w:b/>
          <w:bCs/>
          <w:sz w:val="24"/>
          <w:szCs w:val="24"/>
          <w:lang w:val="hr-HR"/>
        </w:rPr>
        <w:t xml:space="preserve"> </w:t>
      </w:r>
      <w:r w:rsidRPr="006F7322">
        <w:rPr>
          <w:rFonts w:ascii="Arial Narrow" w:hAnsi="Arial Narrow"/>
          <w:b/>
          <w:bCs/>
          <w:sz w:val="24"/>
          <w:szCs w:val="24"/>
          <w:lang w:val="hr-HR"/>
        </w:rPr>
        <w:t>A</w:t>
      </w:r>
      <w:r w:rsidR="00DB1D15" w:rsidRPr="006F7322">
        <w:rPr>
          <w:rFonts w:ascii="Arial Narrow" w:hAnsi="Arial Narrow"/>
          <w:b/>
          <w:bCs/>
          <w:sz w:val="24"/>
          <w:szCs w:val="24"/>
          <w:lang w:val="hr-HR"/>
        </w:rPr>
        <w:t xml:space="preserve"> </w:t>
      </w:r>
      <w:r w:rsidRPr="006F7322">
        <w:rPr>
          <w:rFonts w:ascii="Arial Narrow" w:hAnsi="Arial Narrow"/>
          <w:b/>
          <w:bCs/>
          <w:sz w:val="24"/>
          <w:szCs w:val="24"/>
          <w:lang w:val="hr-HR"/>
        </w:rPr>
        <w:t>T</w:t>
      </w:r>
      <w:r w:rsidR="00DB1D15" w:rsidRPr="006F7322">
        <w:rPr>
          <w:rFonts w:ascii="Arial Narrow" w:hAnsi="Arial Narrow"/>
          <w:b/>
          <w:bCs/>
          <w:sz w:val="24"/>
          <w:szCs w:val="24"/>
          <w:lang w:val="hr-HR"/>
        </w:rPr>
        <w:t xml:space="preserve"> </w:t>
      </w:r>
      <w:r w:rsidRPr="006F7322">
        <w:rPr>
          <w:rFonts w:ascii="Arial Narrow" w:hAnsi="Arial Narrow"/>
          <w:b/>
          <w:bCs/>
          <w:sz w:val="24"/>
          <w:szCs w:val="24"/>
          <w:lang w:val="hr-HR"/>
        </w:rPr>
        <w:t>J</w:t>
      </w:r>
      <w:r w:rsidR="00DB1D15" w:rsidRPr="006F7322">
        <w:rPr>
          <w:rFonts w:ascii="Arial Narrow" w:hAnsi="Arial Narrow"/>
          <w:b/>
          <w:bCs/>
          <w:sz w:val="24"/>
          <w:szCs w:val="24"/>
          <w:lang w:val="hr-HR"/>
        </w:rPr>
        <w:t xml:space="preserve"> </w:t>
      </w:r>
      <w:r w:rsidRPr="006F7322">
        <w:rPr>
          <w:rFonts w:ascii="Arial Narrow" w:hAnsi="Arial Narrow"/>
          <w:b/>
          <w:bCs/>
          <w:sz w:val="24"/>
          <w:szCs w:val="24"/>
          <w:lang w:val="hr-HR"/>
        </w:rPr>
        <w:t>E</w:t>
      </w:r>
      <w:r w:rsidR="00DB1D15" w:rsidRPr="006F7322">
        <w:rPr>
          <w:rFonts w:ascii="Arial Narrow" w:hAnsi="Arial Narrow"/>
          <w:b/>
          <w:bCs/>
          <w:sz w:val="24"/>
          <w:szCs w:val="24"/>
          <w:lang w:val="hr-HR"/>
        </w:rPr>
        <w:t xml:space="preserve"> </w:t>
      </w:r>
      <w:r w:rsidRPr="006F7322">
        <w:rPr>
          <w:rFonts w:ascii="Arial Narrow" w:hAnsi="Arial Narrow"/>
          <w:b/>
          <w:bCs/>
          <w:sz w:val="24"/>
          <w:szCs w:val="24"/>
          <w:lang w:val="hr-HR"/>
        </w:rPr>
        <w:t>C</w:t>
      </w:r>
      <w:r w:rsidR="00DB1D15" w:rsidRPr="006F7322">
        <w:rPr>
          <w:rFonts w:ascii="Arial Narrow" w:hAnsi="Arial Narrow"/>
          <w:b/>
          <w:bCs/>
          <w:sz w:val="24"/>
          <w:szCs w:val="24"/>
          <w:lang w:val="hr-HR"/>
        </w:rPr>
        <w:t xml:space="preserve"> </w:t>
      </w:r>
      <w:r w:rsidRPr="006F7322">
        <w:rPr>
          <w:rFonts w:ascii="Arial Narrow" w:hAnsi="Arial Narrow"/>
          <w:b/>
          <w:bCs/>
          <w:sz w:val="24"/>
          <w:szCs w:val="24"/>
          <w:lang w:val="hr-HR"/>
        </w:rPr>
        <w:t>A</w:t>
      </w:r>
      <w:r w:rsidR="00DB1D15" w:rsidRPr="006F7322">
        <w:rPr>
          <w:rFonts w:ascii="Arial Narrow" w:hAnsi="Arial Narrow"/>
          <w:b/>
          <w:bCs/>
          <w:sz w:val="24"/>
          <w:szCs w:val="24"/>
          <w:lang w:val="hr-HR"/>
        </w:rPr>
        <w:t xml:space="preserve"> </w:t>
      </w:r>
      <w:r w:rsidRPr="006F7322">
        <w:rPr>
          <w:rFonts w:ascii="Arial Narrow" w:hAnsi="Arial Narrow"/>
          <w:b/>
          <w:bCs/>
          <w:sz w:val="24"/>
          <w:szCs w:val="24"/>
          <w:lang w:val="hr-HR"/>
        </w:rPr>
        <w:t>N</w:t>
      </w:r>
      <w:r w:rsidR="00DB1D15" w:rsidRPr="006F7322">
        <w:rPr>
          <w:rFonts w:ascii="Arial Narrow" w:hAnsi="Arial Narrow"/>
          <w:b/>
          <w:bCs/>
          <w:sz w:val="24"/>
          <w:szCs w:val="24"/>
          <w:lang w:val="hr-HR"/>
        </w:rPr>
        <w:t xml:space="preserve"> </w:t>
      </w:r>
      <w:r w:rsidRPr="006F7322">
        <w:rPr>
          <w:rFonts w:ascii="Arial Narrow" w:hAnsi="Arial Narrow"/>
          <w:b/>
          <w:bCs/>
          <w:sz w:val="24"/>
          <w:szCs w:val="24"/>
          <w:lang w:val="hr-HR"/>
        </w:rPr>
        <w:t>J</w:t>
      </w:r>
      <w:r w:rsidR="00DB1D15" w:rsidRPr="006F7322">
        <w:rPr>
          <w:rFonts w:ascii="Arial Narrow" w:hAnsi="Arial Narrow"/>
          <w:b/>
          <w:bCs/>
          <w:sz w:val="24"/>
          <w:szCs w:val="24"/>
          <w:lang w:val="hr-HR"/>
        </w:rPr>
        <w:t xml:space="preserve"> </w:t>
      </w:r>
      <w:r w:rsidRPr="006F7322">
        <w:rPr>
          <w:rFonts w:ascii="Arial Narrow" w:hAnsi="Arial Narrow"/>
          <w:b/>
          <w:bCs/>
          <w:sz w:val="24"/>
          <w:szCs w:val="24"/>
          <w:lang w:val="hr-HR"/>
        </w:rPr>
        <w:t>A</w:t>
      </w:r>
    </w:p>
    <w:p w14:paraId="6F3F14F3" w14:textId="1C0B33B1" w:rsidR="00AD5B32" w:rsidRPr="006F7322" w:rsidRDefault="00AD5B32" w:rsidP="006F7322">
      <w:pPr>
        <w:spacing w:after="0"/>
        <w:jc w:val="center"/>
        <w:rPr>
          <w:rFonts w:ascii="Arial Narrow" w:hAnsi="Arial Narrow"/>
          <w:b/>
          <w:bCs/>
          <w:sz w:val="24"/>
          <w:szCs w:val="24"/>
          <w:lang w:val="hr-HR"/>
        </w:rPr>
      </w:pPr>
      <w:r w:rsidRPr="006F7322">
        <w:rPr>
          <w:rFonts w:ascii="Arial Narrow" w:hAnsi="Arial Narrow"/>
          <w:b/>
          <w:bCs/>
          <w:sz w:val="24"/>
          <w:szCs w:val="24"/>
          <w:lang w:val="hr-HR"/>
        </w:rPr>
        <w:t xml:space="preserve"> ZA PRVENSTVO PRVE HRVATSKE NOGOMETNE LIGE</w:t>
      </w:r>
    </w:p>
    <w:p w14:paraId="6213AC88" w14:textId="565409CE" w:rsidR="00AD5B32" w:rsidRPr="006F7322" w:rsidRDefault="00AD5B32" w:rsidP="006F7322">
      <w:pPr>
        <w:spacing w:after="0"/>
        <w:jc w:val="center"/>
        <w:rPr>
          <w:rFonts w:ascii="Arial Narrow" w:hAnsi="Arial Narrow"/>
          <w:b/>
          <w:bCs/>
          <w:sz w:val="24"/>
          <w:szCs w:val="24"/>
          <w:lang w:val="hr-HR"/>
        </w:rPr>
      </w:pPr>
      <w:r w:rsidRPr="006F7322">
        <w:rPr>
          <w:rFonts w:ascii="Arial Narrow" w:hAnsi="Arial Narrow"/>
          <w:b/>
          <w:bCs/>
          <w:sz w:val="24"/>
          <w:szCs w:val="24"/>
          <w:lang w:val="hr-HR"/>
        </w:rPr>
        <w:t xml:space="preserve">PIONIRKI I KADETKINJA </w:t>
      </w:r>
      <w:r w:rsidR="00E52B7E" w:rsidRPr="006F7322">
        <w:rPr>
          <w:rFonts w:ascii="Arial Narrow" w:hAnsi="Arial Narrow"/>
          <w:b/>
          <w:bCs/>
          <w:sz w:val="24"/>
          <w:szCs w:val="24"/>
          <w:lang w:val="hr-HR"/>
        </w:rPr>
        <w:t xml:space="preserve">(Prva HNLŽ P-K) </w:t>
      </w:r>
      <w:r w:rsidRPr="006F7322">
        <w:rPr>
          <w:rFonts w:ascii="Arial Narrow" w:hAnsi="Arial Narrow"/>
          <w:b/>
          <w:bCs/>
          <w:sz w:val="24"/>
          <w:szCs w:val="24"/>
          <w:lang w:val="hr-HR"/>
        </w:rPr>
        <w:t>ZA NATJECATELJSKU 202</w:t>
      </w:r>
      <w:r w:rsidR="004C2DAE" w:rsidRPr="006F7322">
        <w:rPr>
          <w:rFonts w:ascii="Arial Narrow" w:hAnsi="Arial Narrow"/>
          <w:b/>
          <w:bCs/>
          <w:sz w:val="24"/>
          <w:szCs w:val="24"/>
          <w:lang w:val="hr-HR"/>
        </w:rPr>
        <w:t>5</w:t>
      </w:r>
      <w:r w:rsidRPr="006F7322">
        <w:rPr>
          <w:rFonts w:ascii="Arial Narrow" w:hAnsi="Arial Narrow"/>
          <w:b/>
          <w:bCs/>
          <w:sz w:val="24"/>
          <w:szCs w:val="24"/>
          <w:lang w:val="hr-HR"/>
        </w:rPr>
        <w:t>/202</w:t>
      </w:r>
      <w:r w:rsidR="004C2DAE" w:rsidRPr="006F7322">
        <w:rPr>
          <w:rFonts w:ascii="Arial Narrow" w:hAnsi="Arial Narrow"/>
          <w:b/>
          <w:bCs/>
          <w:sz w:val="24"/>
          <w:szCs w:val="24"/>
          <w:lang w:val="hr-HR"/>
        </w:rPr>
        <w:t>6</w:t>
      </w:r>
      <w:r w:rsidRPr="006F7322">
        <w:rPr>
          <w:rFonts w:ascii="Arial Narrow" w:hAnsi="Arial Narrow"/>
          <w:b/>
          <w:bCs/>
          <w:sz w:val="24"/>
          <w:szCs w:val="24"/>
          <w:lang w:val="hr-HR"/>
        </w:rPr>
        <w:t>. GODINU</w:t>
      </w:r>
    </w:p>
    <w:p w14:paraId="5E1207BC" w14:textId="77777777" w:rsidR="004C5401" w:rsidRDefault="004C5401" w:rsidP="006F7322">
      <w:pPr>
        <w:spacing w:after="0"/>
        <w:jc w:val="center"/>
        <w:rPr>
          <w:rFonts w:ascii="Arial Narrow" w:hAnsi="Arial Narrow"/>
          <w:b/>
          <w:bCs/>
          <w:sz w:val="24"/>
          <w:szCs w:val="24"/>
          <w:lang w:val="hr-HR"/>
        </w:rPr>
      </w:pPr>
    </w:p>
    <w:p w14:paraId="27CEB9CB" w14:textId="6859F4D2" w:rsidR="00AD5B32" w:rsidRPr="006F7322" w:rsidRDefault="00AD5B32" w:rsidP="006F7322">
      <w:pPr>
        <w:spacing w:after="0"/>
        <w:jc w:val="center"/>
        <w:rPr>
          <w:rFonts w:ascii="Arial Narrow" w:hAnsi="Arial Narrow"/>
          <w:b/>
          <w:bCs/>
          <w:sz w:val="24"/>
          <w:szCs w:val="24"/>
          <w:lang w:val="hr-HR"/>
        </w:rPr>
      </w:pPr>
      <w:r w:rsidRPr="006F7322">
        <w:rPr>
          <w:rFonts w:ascii="Arial Narrow" w:hAnsi="Arial Narrow"/>
          <w:b/>
          <w:bCs/>
          <w:sz w:val="24"/>
          <w:szCs w:val="24"/>
          <w:lang w:val="hr-HR"/>
        </w:rPr>
        <w:t>OPĆE ODREDBE – SUDIONICI, SUSTAV I KALENDAR NATJECANJA</w:t>
      </w:r>
    </w:p>
    <w:p w14:paraId="6E596255" w14:textId="77777777" w:rsidR="003A69C7" w:rsidRPr="00DB1D15" w:rsidRDefault="003A69C7" w:rsidP="00AD5B32">
      <w:pPr>
        <w:rPr>
          <w:rFonts w:ascii="Arial Narrow" w:hAnsi="Arial Narrow"/>
          <w:sz w:val="24"/>
          <w:szCs w:val="24"/>
          <w:lang w:val="hr-HR"/>
        </w:rPr>
      </w:pPr>
    </w:p>
    <w:p w14:paraId="40BA7929" w14:textId="678EDA4B"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Opće odredbe:</w:t>
      </w:r>
    </w:p>
    <w:p w14:paraId="4CC7009F"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1.</w:t>
      </w:r>
    </w:p>
    <w:p w14:paraId="1C8EDCAE" w14:textId="1569DB68" w:rsidR="00AD5B32" w:rsidRPr="00DB1D15" w:rsidRDefault="00AD5B32" w:rsidP="00DB1D15">
      <w:pPr>
        <w:jc w:val="both"/>
        <w:rPr>
          <w:rFonts w:ascii="Arial Narrow" w:hAnsi="Arial Narrow"/>
          <w:sz w:val="24"/>
          <w:szCs w:val="24"/>
          <w:lang w:val="hr-HR"/>
        </w:rPr>
      </w:pPr>
      <w:r w:rsidRPr="00DB1D15">
        <w:rPr>
          <w:rFonts w:ascii="Arial Narrow" w:hAnsi="Arial Narrow"/>
          <w:sz w:val="24"/>
          <w:szCs w:val="24"/>
          <w:lang w:val="hr-HR"/>
        </w:rPr>
        <w:t xml:space="preserve">U svezi s Odlukom o sustavu natjecanja mladeži, na temelju ostvarenih </w:t>
      </w:r>
      <w:r w:rsidR="00AB4DEA" w:rsidRPr="00DB1D15">
        <w:rPr>
          <w:rFonts w:ascii="Arial Narrow" w:hAnsi="Arial Narrow"/>
          <w:sz w:val="24"/>
          <w:szCs w:val="24"/>
          <w:lang w:val="hr-HR"/>
        </w:rPr>
        <w:t xml:space="preserve">rezultata </w:t>
      </w:r>
      <w:r w:rsidRPr="00DB1D15">
        <w:rPr>
          <w:rFonts w:ascii="Arial Narrow" w:hAnsi="Arial Narrow"/>
          <w:sz w:val="24"/>
          <w:szCs w:val="24"/>
          <w:lang w:val="hr-HR"/>
        </w:rPr>
        <w:t xml:space="preserve">pionirskih i kadetskih ekipa u natjecateljskoj godini </w:t>
      </w:r>
      <w:r w:rsidRPr="004C5401">
        <w:rPr>
          <w:rFonts w:ascii="Arial Narrow" w:hAnsi="Arial Narrow"/>
          <w:sz w:val="24"/>
          <w:szCs w:val="24"/>
          <w:lang w:val="hr-HR"/>
        </w:rPr>
        <w:t>202</w:t>
      </w:r>
      <w:r w:rsidR="00CB79D6" w:rsidRPr="004C5401">
        <w:rPr>
          <w:rFonts w:ascii="Arial Narrow" w:hAnsi="Arial Narrow"/>
          <w:sz w:val="24"/>
          <w:szCs w:val="24"/>
          <w:lang w:val="hr-HR"/>
        </w:rPr>
        <w:t>4</w:t>
      </w:r>
      <w:r w:rsidRPr="004C5401">
        <w:rPr>
          <w:rFonts w:ascii="Arial Narrow" w:hAnsi="Arial Narrow"/>
          <w:sz w:val="24"/>
          <w:szCs w:val="24"/>
          <w:lang w:val="hr-HR"/>
        </w:rPr>
        <w:t>./2</w:t>
      </w:r>
      <w:r w:rsidR="00CB79D6" w:rsidRPr="004C5401">
        <w:rPr>
          <w:rFonts w:ascii="Arial Narrow" w:hAnsi="Arial Narrow"/>
          <w:sz w:val="24"/>
          <w:szCs w:val="24"/>
          <w:lang w:val="hr-HR"/>
        </w:rPr>
        <w:t>5</w:t>
      </w:r>
      <w:r w:rsidRPr="004C5401">
        <w:rPr>
          <w:rFonts w:ascii="Arial Narrow" w:hAnsi="Arial Narrow"/>
          <w:sz w:val="24"/>
          <w:szCs w:val="24"/>
          <w:lang w:val="hr-HR"/>
        </w:rPr>
        <w:t>.,</w:t>
      </w:r>
      <w:r w:rsidR="00AB4DEA" w:rsidRPr="004C5401">
        <w:rPr>
          <w:rFonts w:ascii="Arial Narrow" w:hAnsi="Arial Narrow"/>
          <w:sz w:val="24"/>
          <w:szCs w:val="24"/>
          <w:lang w:val="hr-HR"/>
        </w:rPr>
        <w:t xml:space="preserve"> </w:t>
      </w:r>
      <w:r w:rsidR="00704240" w:rsidRPr="004C5401">
        <w:rPr>
          <w:rFonts w:ascii="Arial Narrow" w:hAnsi="Arial Narrow"/>
          <w:sz w:val="24"/>
          <w:szCs w:val="24"/>
          <w:lang w:val="hr-HR"/>
        </w:rPr>
        <w:t>prijava za natjecanje u natjecateljskoj 202</w:t>
      </w:r>
      <w:r w:rsidR="00CB79D6" w:rsidRPr="004C5401">
        <w:rPr>
          <w:rFonts w:ascii="Arial Narrow" w:hAnsi="Arial Narrow"/>
          <w:sz w:val="24"/>
          <w:szCs w:val="24"/>
          <w:lang w:val="hr-HR"/>
        </w:rPr>
        <w:t>5</w:t>
      </w:r>
      <w:r w:rsidR="00704240" w:rsidRPr="004C5401">
        <w:rPr>
          <w:rFonts w:ascii="Arial Narrow" w:hAnsi="Arial Narrow"/>
          <w:sz w:val="24"/>
          <w:szCs w:val="24"/>
          <w:lang w:val="hr-HR"/>
        </w:rPr>
        <w:t>/202</w:t>
      </w:r>
      <w:r w:rsidR="00CB79D6" w:rsidRPr="004C5401">
        <w:rPr>
          <w:rFonts w:ascii="Arial Narrow" w:hAnsi="Arial Narrow"/>
          <w:sz w:val="24"/>
          <w:szCs w:val="24"/>
          <w:lang w:val="hr-HR"/>
        </w:rPr>
        <w:t>6</w:t>
      </w:r>
      <w:r w:rsidR="00CB79D6">
        <w:rPr>
          <w:rFonts w:ascii="Arial Narrow" w:hAnsi="Arial Narrow"/>
          <w:color w:val="FF0000"/>
          <w:sz w:val="24"/>
          <w:szCs w:val="24"/>
          <w:lang w:val="hr-HR"/>
        </w:rPr>
        <w:t>.</w:t>
      </w:r>
      <w:r w:rsidR="00704240" w:rsidRPr="00CB79D6">
        <w:rPr>
          <w:rFonts w:ascii="Arial Narrow" w:hAnsi="Arial Narrow"/>
          <w:color w:val="FF0000"/>
          <w:sz w:val="24"/>
          <w:szCs w:val="24"/>
          <w:lang w:val="hr-HR"/>
        </w:rPr>
        <w:t xml:space="preserve">, </w:t>
      </w:r>
      <w:r w:rsidR="00704240" w:rsidRPr="00DB1D15">
        <w:rPr>
          <w:rFonts w:ascii="Arial Narrow" w:hAnsi="Arial Narrow"/>
          <w:sz w:val="24"/>
          <w:szCs w:val="24"/>
          <w:lang w:val="hr-HR"/>
        </w:rPr>
        <w:t xml:space="preserve">na </w:t>
      </w:r>
      <w:r w:rsidRPr="00DB1D15">
        <w:rPr>
          <w:rFonts w:ascii="Arial Narrow" w:hAnsi="Arial Narrow"/>
          <w:sz w:val="24"/>
          <w:szCs w:val="24"/>
          <w:lang w:val="hr-HR"/>
        </w:rPr>
        <w:t>prijedloga Komisije za ženski nogomet HNS, kao i odluke Izvršnog odbora HNS-a sudionic</w:t>
      </w:r>
      <w:r w:rsidR="00E52B7E" w:rsidRPr="00DB1D15">
        <w:rPr>
          <w:rFonts w:ascii="Arial Narrow" w:hAnsi="Arial Narrow"/>
          <w:sz w:val="24"/>
          <w:szCs w:val="24"/>
          <w:lang w:val="hr-HR"/>
        </w:rPr>
        <w:t xml:space="preserve">i natjecanja u Prvoj HNLŽ P-K </w:t>
      </w:r>
      <w:r w:rsidRPr="00DB1D15">
        <w:rPr>
          <w:rFonts w:ascii="Arial Narrow" w:hAnsi="Arial Narrow"/>
          <w:sz w:val="24"/>
          <w:szCs w:val="24"/>
          <w:lang w:val="hr-HR"/>
        </w:rPr>
        <w:t>su:</w:t>
      </w:r>
    </w:p>
    <w:p w14:paraId="2FB4C126" w14:textId="6C5F4A1A"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1.</w:t>
      </w:r>
      <w:r w:rsidRPr="00DB1D15">
        <w:rPr>
          <w:rFonts w:ascii="Arial Narrow" w:hAnsi="Arial Narrow"/>
          <w:sz w:val="24"/>
          <w:szCs w:val="24"/>
          <w:lang w:val="hr-HR"/>
        </w:rPr>
        <w:tab/>
        <w:t>ŽNK AGRAM Zagreb</w:t>
      </w:r>
      <w:r w:rsidRPr="00DB1D15">
        <w:rPr>
          <w:rFonts w:ascii="Arial Narrow" w:hAnsi="Arial Narrow"/>
          <w:sz w:val="24"/>
          <w:szCs w:val="24"/>
          <w:lang w:val="hr-HR"/>
        </w:rPr>
        <w:tab/>
      </w:r>
      <w:r w:rsidRPr="00DB1D15">
        <w:rPr>
          <w:rFonts w:ascii="Arial Narrow" w:hAnsi="Arial Narrow"/>
          <w:sz w:val="24"/>
          <w:szCs w:val="24"/>
          <w:lang w:val="hr-HR"/>
        </w:rPr>
        <w:tab/>
      </w:r>
      <w:r w:rsidRPr="00DB1D15">
        <w:rPr>
          <w:rFonts w:ascii="Arial Narrow" w:hAnsi="Arial Narrow"/>
          <w:sz w:val="24"/>
          <w:szCs w:val="24"/>
          <w:lang w:val="hr-HR"/>
        </w:rPr>
        <w:tab/>
      </w:r>
      <w:r w:rsidR="0025067B" w:rsidRPr="00DB1D15">
        <w:rPr>
          <w:rFonts w:ascii="Arial Narrow" w:hAnsi="Arial Narrow"/>
          <w:sz w:val="24"/>
          <w:szCs w:val="24"/>
          <w:lang w:val="hr-HR"/>
        </w:rPr>
        <w:t>6</w:t>
      </w:r>
      <w:r w:rsidRPr="00DB1D15">
        <w:rPr>
          <w:rFonts w:ascii="Arial Narrow" w:hAnsi="Arial Narrow"/>
          <w:sz w:val="24"/>
          <w:szCs w:val="24"/>
          <w:lang w:val="hr-HR"/>
        </w:rPr>
        <w:t>.</w:t>
      </w:r>
      <w:r w:rsidRPr="00DB1D15">
        <w:rPr>
          <w:rFonts w:ascii="Arial Narrow" w:hAnsi="Arial Narrow"/>
          <w:sz w:val="24"/>
          <w:szCs w:val="24"/>
          <w:lang w:val="hr-HR"/>
        </w:rPr>
        <w:tab/>
      </w:r>
      <w:r w:rsidR="004C2DAE" w:rsidRPr="00DB1D15">
        <w:rPr>
          <w:rFonts w:ascii="Arial Narrow" w:hAnsi="Arial Narrow"/>
          <w:sz w:val="24"/>
          <w:szCs w:val="24"/>
          <w:lang w:val="hr-HR"/>
        </w:rPr>
        <w:t>NK ISTRA 1961 Pula</w:t>
      </w:r>
      <w:r w:rsidR="00F95CFB" w:rsidRPr="00DB1D15">
        <w:rPr>
          <w:rFonts w:ascii="Arial Narrow" w:hAnsi="Arial Narrow"/>
          <w:sz w:val="24"/>
          <w:szCs w:val="24"/>
          <w:lang w:val="hr-HR"/>
        </w:rPr>
        <w:tab/>
      </w:r>
    </w:p>
    <w:p w14:paraId="4462A2A6" w14:textId="04E7CFF6"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2.</w:t>
      </w:r>
      <w:r w:rsidRPr="00DB1D15">
        <w:rPr>
          <w:rFonts w:ascii="Arial Narrow" w:hAnsi="Arial Narrow"/>
          <w:sz w:val="24"/>
          <w:szCs w:val="24"/>
          <w:lang w:val="hr-HR"/>
        </w:rPr>
        <w:tab/>
        <w:t>ŽNK DINAMO Zagreb</w:t>
      </w:r>
      <w:r w:rsidRPr="00DB1D15">
        <w:rPr>
          <w:rFonts w:ascii="Arial Narrow" w:hAnsi="Arial Narrow"/>
          <w:sz w:val="24"/>
          <w:szCs w:val="24"/>
          <w:lang w:val="hr-HR"/>
        </w:rPr>
        <w:tab/>
      </w:r>
      <w:r w:rsidRPr="00DB1D15">
        <w:rPr>
          <w:rFonts w:ascii="Arial Narrow" w:hAnsi="Arial Narrow"/>
          <w:sz w:val="24"/>
          <w:szCs w:val="24"/>
          <w:lang w:val="hr-HR"/>
        </w:rPr>
        <w:tab/>
      </w:r>
      <w:r w:rsidRPr="00DB1D15">
        <w:rPr>
          <w:rFonts w:ascii="Arial Narrow" w:hAnsi="Arial Narrow"/>
          <w:sz w:val="24"/>
          <w:szCs w:val="24"/>
          <w:lang w:val="hr-HR"/>
        </w:rPr>
        <w:tab/>
      </w:r>
      <w:r w:rsidR="0025067B" w:rsidRPr="00DB1D15">
        <w:rPr>
          <w:rFonts w:ascii="Arial Narrow" w:hAnsi="Arial Narrow"/>
          <w:sz w:val="24"/>
          <w:szCs w:val="24"/>
          <w:lang w:val="hr-HR"/>
        </w:rPr>
        <w:t>7</w:t>
      </w:r>
      <w:r w:rsidRPr="00DB1D15">
        <w:rPr>
          <w:rFonts w:ascii="Arial Narrow" w:hAnsi="Arial Narrow"/>
          <w:sz w:val="24"/>
          <w:szCs w:val="24"/>
          <w:lang w:val="hr-HR"/>
        </w:rPr>
        <w:t xml:space="preserve">. </w:t>
      </w:r>
      <w:r w:rsidRPr="00DB1D15">
        <w:rPr>
          <w:rFonts w:ascii="Arial Narrow" w:hAnsi="Arial Narrow"/>
          <w:sz w:val="24"/>
          <w:szCs w:val="24"/>
          <w:lang w:val="hr-HR"/>
        </w:rPr>
        <w:tab/>
      </w:r>
      <w:r w:rsidR="004C2DAE" w:rsidRPr="00DB1D15">
        <w:rPr>
          <w:rFonts w:ascii="Arial Narrow" w:hAnsi="Arial Narrow"/>
          <w:sz w:val="24"/>
          <w:szCs w:val="24"/>
          <w:lang w:val="hr-HR"/>
        </w:rPr>
        <w:t>ŽNK MEĐIMURJE ČAKOVEC Čakovec</w:t>
      </w:r>
    </w:p>
    <w:p w14:paraId="17069DF6" w14:textId="4092C180"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3.</w:t>
      </w:r>
      <w:r w:rsidRPr="00DB1D15">
        <w:rPr>
          <w:rFonts w:ascii="Arial Narrow" w:hAnsi="Arial Narrow"/>
          <w:sz w:val="24"/>
          <w:szCs w:val="24"/>
          <w:lang w:val="hr-HR"/>
        </w:rPr>
        <w:tab/>
        <w:t>ŽNK DONAT Zadar</w:t>
      </w:r>
      <w:r w:rsidRPr="00DB1D15">
        <w:rPr>
          <w:rFonts w:ascii="Arial Narrow" w:hAnsi="Arial Narrow"/>
          <w:sz w:val="24"/>
          <w:szCs w:val="24"/>
          <w:lang w:val="hr-HR"/>
        </w:rPr>
        <w:tab/>
      </w:r>
      <w:r w:rsidRPr="00DB1D15">
        <w:rPr>
          <w:rFonts w:ascii="Arial Narrow" w:hAnsi="Arial Narrow"/>
          <w:sz w:val="24"/>
          <w:szCs w:val="24"/>
          <w:lang w:val="hr-HR"/>
        </w:rPr>
        <w:tab/>
      </w:r>
      <w:r w:rsidRPr="00DB1D15">
        <w:rPr>
          <w:rFonts w:ascii="Arial Narrow" w:hAnsi="Arial Narrow"/>
          <w:sz w:val="24"/>
          <w:szCs w:val="24"/>
          <w:lang w:val="hr-HR"/>
        </w:rPr>
        <w:tab/>
      </w:r>
      <w:r w:rsidR="0025067B" w:rsidRPr="00DB1D15">
        <w:rPr>
          <w:rFonts w:ascii="Arial Narrow" w:hAnsi="Arial Narrow"/>
          <w:sz w:val="24"/>
          <w:szCs w:val="24"/>
          <w:lang w:val="hr-HR"/>
        </w:rPr>
        <w:t>8</w:t>
      </w:r>
      <w:r w:rsidRPr="00DB1D15">
        <w:rPr>
          <w:rFonts w:ascii="Arial Narrow" w:hAnsi="Arial Narrow"/>
          <w:sz w:val="24"/>
          <w:szCs w:val="24"/>
          <w:lang w:val="hr-HR"/>
        </w:rPr>
        <w:t>.</w:t>
      </w:r>
      <w:r w:rsidRPr="00DB1D15">
        <w:rPr>
          <w:rFonts w:ascii="Arial Narrow" w:hAnsi="Arial Narrow"/>
          <w:sz w:val="24"/>
          <w:szCs w:val="24"/>
          <w:lang w:val="hr-HR"/>
        </w:rPr>
        <w:tab/>
      </w:r>
      <w:r w:rsidR="004C2DAE" w:rsidRPr="00DB1D15">
        <w:rPr>
          <w:rFonts w:ascii="Arial Narrow" w:hAnsi="Arial Narrow"/>
          <w:sz w:val="24"/>
          <w:szCs w:val="24"/>
          <w:lang w:val="hr-HR"/>
        </w:rPr>
        <w:t>ŽNK OSIJEK Osijek</w:t>
      </w:r>
    </w:p>
    <w:p w14:paraId="73E6B02B" w14:textId="2323C77C"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4.</w:t>
      </w:r>
      <w:r w:rsidRPr="00DB1D15">
        <w:rPr>
          <w:rFonts w:ascii="Arial Narrow" w:hAnsi="Arial Narrow"/>
          <w:sz w:val="24"/>
          <w:szCs w:val="24"/>
          <w:lang w:val="hr-HR"/>
        </w:rPr>
        <w:tab/>
      </w:r>
      <w:r w:rsidR="004C2DAE" w:rsidRPr="00DB1D15">
        <w:rPr>
          <w:rFonts w:ascii="Arial Narrow" w:hAnsi="Arial Narrow"/>
          <w:sz w:val="24"/>
          <w:szCs w:val="24"/>
          <w:lang w:val="hr-HR"/>
        </w:rPr>
        <w:t>ŽNK HAJDUK SPLIT Split</w:t>
      </w:r>
      <w:r w:rsidRPr="00DB1D15">
        <w:rPr>
          <w:rFonts w:ascii="Arial Narrow" w:hAnsi="Arial Narrow"/>
          <w:sz w:val="24"/>
          <w:szCs w:val="24"/>
          <w:lang w:val="hr-HR"/>
        </w:rPr>
        <w:tab/>
      </w:r>
      <w:r w:rsidR="00967D77" w:rsidRPr="00DB1D15">
        <w:rPr>
          <w:rFonts w:ascii="Arial Narrow" w:hAnsi="Arial Narrow"/>
          <w:sz w:val="24"/>
          <w:szCs w:val="24"/>
          <w:lang w:val="hr-HR"/>
        </w:rPr>
        <w:tab/>
      </w:r>
      <w:r w:rsidR="0025067B" w:rsidRPr="00DB1D15">
        <w:rPr>
          <w:rFonts w:ascii="Arial Narrow" w:hAnsi="Arial Narrow"/>
          <w:sz w:val="24"/>
          <w:szCs w:val="24"/>
          <w:lang w:val="hr-HR"/>
        </w:rPr>
        <w:t>9</w:t>
      </w:r>
      <w:r w:rsidRPr="00DB1D15">
        <w:rPr>
          <w:rFonts w:ascii="Arial Narrow" w:hAnsi="Arial Narrow"/>
          <w:sz w:val="24"/>
          <w:szCs w:val="24"/>
          <w:lang w:val="hr-HR"/>
        </w:rPr>
        <w:t>.</w:t>
      </w:r>
      <w:r w:rsidRPr="00DB1D15">
        <w:rPr>
          <w:rFonts w:ascii="Arial Narrow" w:hAnsi="Arial Narrow"/>
          <w:sz w:val="24"/>
          <w:szCs w:val="24"/>
          <w:lang w:val="hr-HR"/>
        </w:rPr>
        <w:tab/>
      </w:r>
      <w:r w:rsidR="004C2DAE" w:rsidRPr="00DB1D15">
        <w:rPr>
          <w:rFonts w:ascii="Arial Narrow" w:hAnsi="Arial Narrow"/>
          <w:sz w:val="24"/>
          <w:szCs w:val="24"/>
          <w:lang w:val="hr-HR"/>
        </w:rPr>
        <w:t>ŽNK RIJEKA Rijeka</w:t>
      </w:r>
    </w:p>
    <w:p w14:paraId="69BCAAE5" w14:textId="0B7525EB" w:rsidR="00DB1D15" w:rsidRPr="00DB1D15" w:rsidRDefault="00AD5B32" w:rsidP="00AD5B32">
      <w:pPr>
        <w:rPr>
          <w:rFonts w:ascii="Arial Narrow" w:hAnsi="Arial Narrow"/>
          <w:sz w:val="24"/>
          <w:szCs w:val="24"/>
          <w:lang w:val="hr-HR"/>
        </w:rPr>
      </w:pPr>
      <w:r w:rsidRPr="00DB1D15">
        <w:rPr>
          <w:rFonts w:ascii="Arial Narrow" w:hAnsi="Arial Narrow"/>
          <w:sz w:val="24"/>
          <w:szCs w:val="24"/>
          <w:lang w:val="hr-HR"/>
        </w:rPr>
        <w:t>5.</w:t>
      </w:r>
      <w:r w:rsidRPr="00DB1D15">
        <w:rPr>
          <w:rFonts w:ascii="Arial Narrow" w:hAnsi="Arial Narrow"/>
          <w:sz w:val="24"/>
          <w:szCs w:val="24"/>
          <w:lang w:val="hr-HR"/>
        </w:rPr>
        <w:tab/>
      </w:r>
      <w:r w:rsidR="004C2DAE">
        <w:rPr>
          <w:rFonts w:ascii="Arial Narrow" w:hAnsi="Arial Narrow"/>
          <w:sz w:val="24"/>
          <w:szCs w:val="24"/>
          <w:lang w:val="hr-HR"/>
        </w:rPr>
        <w:t>NK INKER Zaprešić</w:t>
      </w:r>
      <w:r w:rsidR="004C2DAE">
        <w:rPr>
          <w:rFonts w:ascii="Arial Narrow" w:hAnsi="Arial Narrow"/>
          <w:sz w:val="24"/>
          <w:szCs w:val="24"/>
          <w:lang w:val="hr-HR"/>
        </w:rPr>
        <w:tab/>
      </w:r>
      <w:r w:rsidR="00967D77" w:rsidRPr="00DB1D15">
        <w:rPr>
          <w:rFonts w:ascii="Arial Narrow" w:hAnsi="Arial Narrow"/>
          <w:sz w:val="24"/>
          <w:szCs w:val="24"/>
          <w:lang w:val="hr-HR"/>
        </w:rPr>
        <w:tab/>
      </w:r>
      <w:r w:rsidRPr="00DB1D15">
        <w:rPr>
          <w:rFonts w:ascii="Arial Narrow" w:hAnsi="Arial Narrow"/>
          <w:sz w:val="24"/>
          <w:szCs w:val="24"/>
          <w:lang w:val="hr-HR"/>
        </w:rPr>
        <w:tab/>
        <w:t>1</w:t>
      </w:r>
      <w:r w:rsidR="0025067B" w:rsidRPr="00DB1D15">
        <w:rPr>
          <w:rFonts w:ascii="Arial Narrow" w:hAnsi="Arial Narrow"/>
          <w:sz w:val="24"/>
          <w:szCs w:val="24"/>
          <w:lang w:val="hr-HR"/>
        </w:rPr>
        <w:t>0</w:t>
      </w:r>
      <w:r w:rsidRPr="00DB1D15">
        <w:rPr>
          <w:rFonts w:ascii="Arial Narrow" w:hAnsi="Arial Narrow"/>
          <w:sz w:val="24"/>
          <w:szCs w:val="24"/>
          <w:lang w:val="hr-HR"/>
        </w:rPr>
        <w:t>.</w:t>
      </w:r>
      <w:r w:rsidRPr="00DB1D15">
        <w:rPr>
          <w:rFonts w:ascii="Arial Narrow" w:hAnsi="Arial Narrow"/>
          <w:sz w:val="24"/>
          <w:szCs w:val="24"/>
          <w:lang w:val="hr-HR"/>
        </w:rPr>
        <w:tab/>
      </w:r>
      <w:r w:rsidR="004C2DAE">
        <w:rPr>
          <w:rFonts w:ascii="Arial Narrow" w:hAnsi="Arial Narrow"/>
          <w:sz w:val="24"/>
          <w:szCs w:val="24"/>
          <w:lang w:val="hr-HR"/>
        </w:rPr>
        <w:t>ŽNK SLAVONIJA Požega</w:t>
      </w:r>
    </w:p>
    <w:p w14:paraId="5C075ADB" w14:textId="77777777" w:rsidR="004C5401" w:rsidRDefault="004C5401" w:rsidP="003A69C7">
      <w:pPr>
        <w:jc w:val="center"/>
        <w:rPr>
          <w:rFonts w:ascii="Arial Narrow" w:hAnsi="Arial Narrow"/>
          <w:b/>
          <w:bCs/>
          <w:sz w:val="24"/>
          <w:szCs w:val="24"/>
          <w:lang w:val="hr-HR"/>
        </w:rPr>
      </w:pPr>
    </w:p>
    <w:p w14:paraId="05BC5952" w14:textId="215BDBAE"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2.</w:t>
      </w:r>
    </w:p>
    <w:p w14:paraId="05F50ED4" w14:textId="25468341" w:rsidR="00DB1D15" w:rsidRPr="00DB1D15" w:rsidRDefault="00AD5B32" w:rsidP="00AD5B32">
      <w:pPr>
        <w:rPr>
          <w:rFonts w:ascii="Arial Narrow" w:hAnsi="Arial Narrow"/>
          <w:sz w:val="24"/>
          <w:szCs w:val="24"/>
          <w:lang w:val="hr-HR"/>
        </w:rPr>
      </w:pPr>
      <w:r w:rsidRPr="00DB1D15">
        <w:rPr>
          <w:rFonts w:ascii="Arial Narrow" w:hAnsi="Arial Narrow"/>
          <w:sz w:val="24"/>
          <w:szCs w:val="24"/>
          <w:lang w:val="hr-HR"/>
        </w:rPr>
        <w:t>Natjecanjem rukovodi Povjerenik natjecanja imenovan od strane Izvršnog odbora HNS-a.</w:t>
      </w:r>
    </w:p>
    <w:p w14:paraId="20F62DDB"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3.</w:t>
      </w:r>
    </w:p>
    <w:p w14:paraId="7380E6C7" w14:textId="13554673"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Natjecanje se odvija dvokružno (</w:t>
      </w:r>
      <w:r w:rsidR="0025067B" w:rsidRPr="00DB1D15">
        <w:rPr>
          <w:rFonts w:ascii="Arial Narrow" w:hAnsi="Arial Narrow"/>
          <w:sz w:val="24"/>
          <w:szCs w:val="24"/>
          <w:lang w:val="hr-HR"/>
        </w:rPr>
        <w:t>9</w:t>
      </w:r>
      <w:r w:rsidRPr="00DB1D15">
        <w:rPr>
          <w:rFonts w:ascii="Arial Narrow" w:hAnsi="Arial Narrow"/>
          <w:sz w:val="24"/>
          <w:szCs w:val="24"/>
          <w:lang w:val="hr-HR"/>
        </w:rPr>
        <w:t xml:space="preserve"> + </w:t>
      </w:r>
      <w:r w:rsidR="0025067B" w:rsidRPr="00DB1D15">
        <w:rPr>
          <w:rFonts w:ascii="Arial Narrow" w:hAnsi="Arial Narrow"/>
          <w:sz w:val="24"/>
          <w:szCs w:val="24"/>
          <w:lang w:val="hr-HR"/>
        </w:rPr>
        <w:t>9</w:t>
      </w:r>
      <w:r w:rsidRPr="00DB1D15">
        <w:rPr>
          <w:rFonts w:ascii="Arial Narrow" w:hAnsi="Arial Narrow"/>
          <w:sz w:val="24"/>
          <w:szCs w:val="24"/>
          <w:lang w:val="hr-HR"/>
        </w:rPr>
        <w:t xml:space="preserve"> = </w:t>
      </w:r>
      <w:r w:rsidR="0025067B" w:rsidRPr="00DB1D15">
        <w:rPr>
          <w:rFonts w:ascii="Arial Narrow" w:hAnsi="Arial Narrow"/>
          <w:sz w:val="24"/>
          <w:szCs w:val="24"/>
          <w:lang w:val="hr-HR"/>
        </w:rPr>
        <w:t>18</w:t>
      </w:r>
      <w:r w:rsidRPr="00DB1D15">
        <w:rPr>
          <w:rFonts w:ascii="Arial Narrow" w:hAnsi="Arial Narrow"/>
          <w:sz w:val="24"/>
          <w:szCs w:val="24"/>
          <w:lang w:val="hr-HR"/>
        </w:rPr>
        <w:t xml:space="preserve"> kola) po bod sustavu. Raspored odigravanja utakmica po kolima određuje Povjerenik za natjecanje primjenom Bergerove tablice na osnovu natjecateljskih brojeva. Utakmice u kategoriji pionirki igraju se u trajanju od 2x35 minuta, a u kategoriji kadetkinja 2x45 minuta.</w:t>
      </w:r>
    </w:p>
    <w:p w14:paraId="33225F4C" w14:textId="7777777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Kalendar natjecanja i raspored utakmica:</w:t>
      </w:r>
    </w:p>
    <w:p w14:paraId="48AEBBF4"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4.</w:t>
      </w:r>
    </w:p>
    <w:p w14:paraId="726D5535" w14:textId="6435DA36"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Sve utakmice igraju se u pravilu subotom prema prijavljenoj satnici i na terenu koji su klubovi prijavili u Prijavu za natjecateljsku godinu 202</w:t>
      </w:r>
      <w:r w:rsidR="004C2DAE">
        <w:rPr>
          <w:rFonts w:ascii="Arial Narrow" w:hAnsi="Arial Narrow"/>
          <w:sz w:val="24"/>
          <w:szCs w:val="24"/>
          <w:lang w:val="hr-HR"/>
        </w:rPr>
        <w:t>5</w:t>
      </w:r>
      <w:r w:rsidRPr="00DB1D15">
        <w:rPr>
          <w:rFonts w:ascii="Arial Narrow" w:hAnsi="Arial Narrow"/>
          <w:sz w:val="24"/>
          <w:szCs w:val="24"/>
          <w:lang w:val="hr-HR"/>
        </w:rPr>
        <w:t>/202</w:t>
      </w:r>
      <w:r w:rsidR="004C2DAE">
        <w:rPr>
          <w:rFonts w:ascii="Arial Narrow" w:hAnsi="Arial Narrow"/>
          <w:sz w:val="24"/>
          <w:szCs w:val="24"/>
          <w:lang w:val="hr-HR"/>
        </w:rPr>
        <w:t>6</w:t>
      </w:r>
      <w:r w:rsidRPr="00DB1D15">
        <w:rPr>
          <w:rFonts w:ascii="Arial Narrow" w:hAnsi="Arial Narrow"/>
          <w:sz w:val="24"/>
          <w:szCs w:val="24"/>
          <w:lang w:val="hr-HR"/>
        </w:rPr>
        <w:t xml:space="preserve"> za kategorije pionirki i kadetkinja.</w:t>
      </w:r>
    </w:p>
    <w:p w14:paraId="676ABCBA"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Za slučaj prijedloga da se utakmice igraju u toku radnog tjedna ili nedjeljom potrebna je suglasnost suparničkog kluba i odobrenje Povjerenika lige najmanje 10 dana prije održavanja utakmica.</w:t>
      </w:r>
    </w:p>
    <w:p w14:paraId="1F0B8F0C" w14:textId="77777777" w:rsidR="000058B6" w:rsidRDefault="00AD5B32" w:rsidP="003A69C7">
      <w:pPr>
        <w:jc w:val="both"/>
        <w:rPr>
          <w:rFonts w:ascii="Arial Narrow" w:hAnsi="Arial Narrow"/>
          <w:sz w:val="24"/>
          <w:szCs w:val="24"/>
          <w:lang w:val="hr-HR"/>
        </w:rPr>
      </w:pPr>
      <w:r w:rsidRPr="00DB1D15">
        <w:rPr>
          <w:rFonts w:ascii="Arial Narrow" w:hAnsi="Arial Narrow"/>
          <w:sz w:val="24"/>
          <w:szCs w:val="24"/>
          <w:lang w:val="hr-HR"/>
        </w:rPr>
        <w:lastRenderedPageBreak/>
        <w:t>U slučaju kada gostujući klub na</w:t>
      </w:r>
      <w:r w:rsidR="008C00E0" w:rsidRPr="00DB1D15">
        <w:rPr>
          <w:rFonts w:ascii="Arial Narrow" w:hAnsi="Arial Narrow"/>
          <w:sz w:val="24"/>
          <w:szCs w:val="24"/>
          <w:lang w:val="hr-HR"/>
        </w:rPr>
        <w:t xml:space="preserve"> utakmice udaljenosti veće od 35</w:t>
      </w:r>
      <w:r w:rsidRPr="00DB1D15">
        <w:rPr>
          <w:rFonts w:ascii="Arial Narrow" w:hAnsi="Arial Narrow"/>
          <w:sz w:val="24"/>
          <w:szCs w:val="24"/>
          <w:lang w:val="hr-HR"/>
        </w:rPr>
        <w:t>0 kilometara, iste se smiju odigravati samo u prijepodnevnim terminima (prva najkasnije do 11,00 sati), osim u sluča</w:t>
      </w:r>
      <w:r w:rsidR="006D174F" w:rsidRPr="00DB1D15">
        <w:rPr>
          <w:rFonts w:ascii="Arial Narrow" w:hAnsi="Arial Narrow"/>
          <w:sz w:val="24"/>
          <w:szCs w:val="24"/>
          <w:lang w:val="hr-HR"/>
        </w:rPr>
        <w:t>ju suglasnosti gostujućeg kluba o promjeni predviđenog termina.</w:t>
      </w:r>
      <w:r w:rsidR="000058B6">
        <w:rPr>
          <w:rFonts w:ascii="Arial Narrow" w:hAnsi="Arial Narrow"/>
          <w:sz w:val="24"/>
          <w:szCs w:val="24"/>
          <w:lang w:val="hr-HR"/>
        </w:rPr>
        <w:t xml:space="preserve"> </w:t>
      </w:r>
    </w:p>
    <w:p w14:paraId="04D709C2" w14:textId="197B94EE" w:rsidR="00AD5B32" w:rsidRPr="00DB1D15" w:rsidRDefault="000058B6" w:rsidP="003A69C7">
      <w:pPr>
        <w:jc w:val="both"/>
        <w:rPr>
          <w:rFonts w:ascii="Arial Narrow" w:hAnsi="Arial Narrow"/>
          <w:sz w:val="24"/>
          <w:szCs w:val="24"/>
          <w:lang w:val="hr-HR"/>
        </w:rPr>
      </w:pPr>
      <w:r>
        <w:rPr>
          <w:rFonts w:ascii="Arial Narrow" w:hAnsi="Arial Narrow"/>
          <w:sz w:val="24"/>
          <w:szCs w:val="24"/>
          <w:lang w:val="hr-HR"/>
        </w:rPr>
        <w:t>Ukoliko je udaljenost klubova veća od 100 km, najraniji termin za utakmicu je 11.30 sati osim ukoliko su se klubovi drugačije nisu dogovorili a Povjerenik isto i potvrdio.</w:t>
      </w:r>
    </w:p>
    <w:p w14:paraId="489E1751" w14:textId="48FF8D2B"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Povjerenik natjecanja će odgoditi utakmicu ukoliko su oba kluba suglasna sa odgodom, ali uz obvezni </w:t>
      </w:r>
      <w:r w:rsidR="00DE6BA5" w:rsidRPr="00DB1D15">
        <w:rPr>
          <w:rFonts w:ascii="Arial Narrow" w:hAnsi="Arial Narrow"/>
          <w:sz w:val="24"/>
          <w:szCs w:val="24"/>
          <w:lang w:val="hr-HR"/>
        </w:rPr>
        <w:t xml:space="preserve">pismeni </w:t>
      </w:r>
      <w:r w:rsidRPr="00DB1D15">
        <w:rPr>
          <w:rFonts w:ascii="Arial Narrow" w:hAnsi="Arial Narrow"/>
          <w:sz w:val="24"/>
          <w:szCs w:val="24"/>
          <w:lang w:val="hr-HR"/>
        </w:rPr>
        <w:t>dogovor novog termina odigravanja koji neće utjecati na regularnost natjecanja.</w:t>
      </w:r>
    </w:p>
    <w:p w14:paraId="73F14EF9"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5.</w:t>
      </w:r>
    </w:p>
    <w:p w14:paraId="0B6F8A6A"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Organizaciju utakmice provode klubovi koji igraju na domaćem terenu i obvezni su brinuti o uspjehu organizacije utakmice. Klub domaćin isključivo je nadležan za red i sigurnost prije, tijekom i nakon utakmice i biti će pozvan na odgovornost zbog bilo kojeg incidenta, te može biti kažnjen u skladu s odredbama Disciplinskog pravilnika HNS. U slučaju nastanka štete, klub domaćin oslobađa Hrvatski nogometni savez svih zahtjeva za naknadu štete nastale organizacijom utakmice, a isto i potvrđuje prijavom u natjecanje. Nogometna rukovodstva sa sjedištem u mjestu odigravanja utakmica obvezna su pružiti svu neophodnu pomoć za uspješnu organizaciju utakmice. </w:t>
      </w:r>
    </w:p>
    <w:p w14:paraId="511DC3F9"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6.</w:t>
      </w:r>
    </w:p>
    <w:p w14:paraId="7DF3FB86" w14:textId="77777777"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 xml:space="preserve">Svi klubovi obvezni su nastupiti u svojim najboljim sastavima. </w:t>
      </w:r>
    </w:p>
    <w:p w14:paraId="14053C3E"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7.</w:t>
      </w:r>
    </w:p>
    <w:p w14:paraId="27E4D40B"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Svi klubovi dužni su vodstvu natjecanja, najmanje 15 dana prije, u pisanoj formi prijaviti osnovnu i rezervnu boju opreme u kojoj će se natjecati. Sve utakmice klub domaćin igra u svojoj osnovnoj boji, a gostujući klub se je dužan prilagoditi. Sve igračice koje nastupaju na utakmicama moraju na zadnjoj strani svojih dresova imati brojeve vidljive boje u odnosu boja dresa (od 1 do 99) propisane veličine (30x20 cm, debljine 5 cm) Brojevi na dresovima moraju se slagati s brojevima u zapisniku utakmice. </w:t>
      </w:r>
    </w:p>
    <w:p w14:paraId="10A76258" w14:textId="5B9F4D4E"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8.</w:t>
      </w:r>
    </w:p>
    <w:p w14:paraId="0074943A" w14:textId="30065F66"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Klub domaćin obvezan je poduzeti sve potrebne mjere za sigurnost sudaca i delegata i gostujuće ekipe, za vrijeme odigravanja utakmice i sve do napuštanja igrališta i sportskog objekta. Klub domaćin je obvezan na svim utakmicama osigurati adekvatno vozilo radi pružanja hitne pom</w:t>
      </w:r>
      <w:r w:rsidR="000058B6">
        <w:rPr>
          <w:rFonts w:ascii="Arial Narrow" w:hAnsi="Arial Narrow"/>
          <w:sz w:val="24"/>
          <w:szCs w:val="24"/>
          <w:lang w:val="hr-HR"/>
        </w:rPr>
        <w:t>oći (hitna pomoć,</w:t>
      </w:r>
      <w:r w:rsidRPr="00DB1D15">
        <w:rPr>
          <w:rFonts w:ascii="Arial Narrow" w:hAnsi="Arial Narrow"/>
          <w:sz w:val="24"/>
          <w:szCs w:val="24"/>
          <w:lang w:val="hr-HR"/>
        </w:rPr>
        <w:t xml:space="preserve"> sanitetsko vozilo</w:t>
      </w:r>
      <w:r w:rsidR="000058B6">
        <w:rPr>
          <w:rFonts w:ascii="Arial Narrow" w:hAnsi="Arial Narrow"/>
          <w:sz w:val="24"/>
          <w:szCs w:val="24"/>
          <w:lang w:val="hr-HR"/>
        </w:rPr>
        <w:t xml:space="preserve"> ili adekvatno zamjensko vozilo</w:t>
      </w:r>
      <w:r w:rsidRPr="00DB1D15">
        <w:rPr>
          <w:rFonts w:ascii="Arial Narrow" w:hAnsi="Arial Narrow"/>
          <w:sz w:val="24"/>
          <w:szCs w:val="24"/>
          <w:lang w:val="hr-HR"/>
        </w:rPr>
        <w:t>) koje mora biti u neposrednoj blizini igrališta i u slučaju potrebe odbaciti do zdravstvene ustanove. Vozilo s vozačem obavezno upisati u zapisnik utakmice.</w:t>
      </w:r>
    </w:p>
    <w:p w14:paraId="136728C6" w14:textId="7777777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Vrijeme početka i trajanja utakmice:</w:t>
      </w:r>
    </w:p>
    <w:p w14:paraId="7793F424" w14:textId="77777777" w:rsidR="00AD5B32" w:rsidRPr="00DB1D15" w:rsidRDefault="00AD5B32" w:rsidP="006B2F5D">
      <w:pPr>
        <w:jc w:val="center"/>
        <w:rPr>
          <w:rFonts w:ascii="Arial Narrow" w:hAnsi="Arial Narrow"/>
          <w:b/>
          <w:bCs/>
          <w:sz w:val="24"/>
          <w:szCs w:val="24"/>
          <w:lang w:val="hr-HR"/>
        </w:rPr>
      </w:pPr>
      <w:r w:rsidRPr="00DB1D15">
        <w:rPr>
          <w:rFonts w:ascii="Arial Narrow" w:hAnsi="Arial Narrow"/>
          <w:b/>
          <w:bCs/>
          <w:sz w:val="24"/>
          <w:szCs w:val="24"/>
          <w:lang w:val="hr-HR"/>
        </w:rPr>
        <w:t>Članak 9.</w:t>
      </w:r>
    </w:p>
    <w:p w14:paraId="020A07F9" w14:textId="77777777"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Pri određivanju vremena početka utakmica treba voditi računa o mjesnim i vremenskim prilikama.</w:t>
      </w:r>
    </w:p>
    <w:p w14:paraId="55E09321" w14:textId="77777777"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Vrijeme trajanja utakmica po uzrastu:</w:t>
      </w:r>
    </w:p>
    <w:p w14:paraId="23793142" w14:textId="77777777" w:rsidR="00AD5B32" w:rsidRPr="00DB1D15" w:rsidRDefault="00AD5B32" w:rsidP="00DB1D15">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PIONIRKE: 2 x 35 minuta + plus sudačka nadoknada</w:t>
      </w:r>
    </w:p>
    <w:p w14:paraId="680AADB5" w14:textId="5500FFA4" w:rsidR="003A69C7" w:rsidRDefault="00AD5B32" w:rsidP="00DB1D15">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KADETKINJE: 2 x 45 minuta + plus sudačka nadoknada</w:t>
      </w:r>
    </w:p>
    <w:p w14:paraId="1F597A97" w14:textId="77777777" w:rsidR="00DB1D15" w:rsidRDefault="00DB1D15" w:rsidP="00DB1D15">
      <w:pPr>
        <w:spacing w:after="0"/>
        <w:rPr>
          <w:rFonts w:ascii="Arial Narrow" w:hAnsi="Arial Narrow"/>
          <w:sz w:val="24"/>
          <w:szCs w:val="24"/>
          <w:lang w:val="hr-HR"/>
        </w:rPr>
      </w:pPr>
    </w:p>
    <w:p w14:paraId="19244E85" w14:textId="77777777" w:rsidR="004C5401" w:rsidRDefault="004C5401" w:rsidP="00DB1D15">
      <w:pPr>
        <w:spacing w:after="0"/>
        <w:rPr>
          <w:rFonts w:ascii="Arial Narrow" w:hAnsi="Arial Narrow"/>
          <w:sz w:val="24"/>
          <w:szCs w:val="24"/>
          <w:lang w:val="hr-HR"/>
        </w:rPr>
      </w:pPr>
    </w:p>
    <w:p w14:paraId="0D251FD9" w14:textId="77777777" w:rsidR="004C5401" w:rsidRDefault="004C5401" w:rsidP="00DB1D15">
      <w:pPr>
        <w:spacing w:after="0"/>
        <w:rPr>
          <w:rFonts w:ascii="Arial Narrow" w:hAnsi="Arial Narrow"/>
          <w:sz w:val="24"/>
          <w:szCs w:val="24"/>
          <w:lang w:val="hr-HR"/>
        </w:rPr>
      </w:pPr>
    </w:p>
    <w:p w14:paraId="0F313118" w14:textId="77777777" w:rsidR="004C5401" w:rsidRPr="00DB1D15" w:rsidRDefault="004C5401" w:rsidP="00DB1D15">
      <w:pPr>
        <w:spacing w:after="0"/>
        <w:rPr>
          <w:rFonts w:ascii="Arial Narrow" w:hAnsi="Arial Narrow"/>
          <w:sz w:val="24"/>
          <w:szCs w:val="24"/>
          <w:lang w:val="hr-HR"/>
        </w:rPr>
      </w:pPr>
    </w:p>
    <w:p w14:paraId="052B41FF" w14:textId="00A245C0" w:rsidR="00AD5B32" w:rsidRPr="00DB1D15" w:rsidRDefault="00DB1D15" w:rsidP="00AD5B32">
      <w:pPr>
        <w:rPr>
          <w:rFonts w:ascii="Arial Narrow" w:hAnsi="Arial Narrow"/>
          <w:b/>
          <w:bCs/>
          <w:sz w:val="24"/>
          <w:szCs w:val="24"/>
          <w:lang w:val="hr-HR"/>
        </w:rPr>
      </w:pPr>
      <w:r>
        <w:rPr>
          <w:rFonts w:ascii="Arial Narrow" w:hAnsi="Arial Narrow"/>
          <w:b/>
          <w:bCs/>
          <w:sz w:val="24"/>
          <w:szCs w:val="24"/>
          <w:lang w:val="hr-HR"/>
        </w:rPr>
        <w:t xml:space="preserve">Delegati </w:t>
      </w:r>
      <w:r w:rsidR="00AD5B32" w:rsidRPr="00DB1D15">
        <w:rPr>
          <w:rFonts w:ascii="Arial Narrow" w:hAnsi="Arial Narrow"/>
          <w:b/>
          <w:bCs/>
          <w:sz w:val="24"/>
          <w:szCs w:val="24"/>
          <w:lang w:val="hr-HR"/>
        </w:rPr>
        <w:t>:</w:t>
      </w:r>
    </w:p>
    <w:p w14:paraId="678F7D25"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10.</w:t>
      </w:r>
    </w:p>
    <w:p w14:paraId="107624D2" w14:textId="3F388FB9" w:rsidR="00DB1D15" w:rsidRPr="00DB1D15" w:rsidRDefault="00AD5B32" w:rsidP="00DB1D15">
      <w:pPr>
        <w:jc w:val="both"/>
        <w:rPr>
          <w:rFonts w:ascii="Arial Narrow" w:hAnsi="Arial Narrow"/>
          <w:sz w:val="24"/>
          <w:szCs w:val="24"/>
          <w:lang w:val="hr-HR"/>
        </w:rPr>
      </w:pPr>
      <w:r w:rsidRPr="00DB1D15">
        <w:rPr>
          <w:rFonts w:ascii="Arial Narrow" w:hAnsi="Arial Narrow"/>
          <w:sz w:val="24"/>
          <w:szCs w:val="24"/>
          <w:lang w:val="hr-HR"/>
        </w:rPr>
        <w:t>Povjerenik natjecanja određuje delegata koji zastupa rukovodstvo natjecanja, kontrolira suđenje i ima vrhovni nadzor na utakmici, delegati se određuju sa usvojenih lista delegata HNS-a.</w:t>
      </w:r>
      <w:r w:rsidR="00626791" w:rsidRPr="00DB1D15">
        <w:rPr>
          <w:rFonts w:ascii="Arial Narrow" w:hAnsi="Arial Narrow"/>
          <w:sz w:val="24"/>
          <w:szCs w:val="24"/>
          <w:lang w:val="hr-HR"/>
        </w:rPr>
        <w:t xml:space="preserve"> </w:t>
      </w:r>
      <w:r w:rsidRPr="00DB1D15">
        <w:rPr>
          <w:rFonts w:ascii="Arial Narrow" w:hAnsi="Arial Narrow"/>
          <w:sz w:val="24"/>
          <w:szCs w:val="24"/>
          <w:lang w:val="hr-HR"/>
        </w:rPr>
        <w:t>Prioritet u delegiranju imaju delegati koji obavljaju dužnost u tijelima HNS-a i ŽNS-a.</w:t>
      </w:r>
    </w:p>
    <w:p w14:paraId="0EA1CFDD" w14:textId="14634FE4" w:rsidR="006B2F5D"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Delegat ima obvezu doći minimalno 60 minuta prije utakmice na igralište (stadion) na kojem se odigravaju utakmice, te utvrditi jesu li ispunjeni svi uvjeti za od</w:t>
      </w:r>
      <w:r w:rsidR="006B2F5D" w:rsidRPr="00DB1D15">
        <w:rPr>
          <w:rFonts w:ascii="Arial Narrow" w:hAnsi="Arial Narrow"/>
          <w:sz w:val="24"/>
          <w:szCs w:val="24"/>
          <w:lang w:val="hr-HR"/>
        </w:rPr>
        <w:t>igravanje</w:t>
      </w:r>
      <w:r w:rsidRPr="00DB1D15">
        <w:rPr>
          <w:rFonts w:ascii="Arial Narrow" w:hAnsi="Arial Narrow"/>
          <w:sz w:val="24"/>
          <w:szCs w:val="24"/>
          <w:lang w:val="hr-HR"/>
        </w:rPr>
        <w:t xml:space="preserve"> utakmice i konstatirati kada su do</w:t>
      </w:r>
      <w:r w:rsidR="00DE6BA5" w:rsidRPr="00DB1D15">
        <w:rPr>
          <w:rFonts w:ascii="Arial Narrow" w:hAnsi="Arial Narrow"/>
          <w:sz w:val="24"/>
          <w:szCs w:val="24"/>
          <w:lang w:val="hr-HR"/>
        </w:rPr>
        <w:t>šli predstavnici klubova i suci, te postupiti prema ostalim u</w:t>
      </w:r>
      <w:r w:rsidR="00704240" w:rsidRPr="00DB1D15">
        <w:rPr>
          <w:rFonts w:ascii="Arial Narrow" w:hAnsi="Arial Narrow"/>
          <w:sz w:val="24"/>
          <w:szCs w:val="24"/>
          <w:lang w:val="hr-HR"/>
        </w:rPr>
        <w:t>p</w:t>
      </w:r>
      <w:r w:rsidR="00DE6BA5" w:rsidRPr="00DB1D15">
        <w:rPr>
          <w:rFonts w:ascii="Arial Narrow" w:hAnsi="Arial Narrow"/>
          <w:sz w:val="24"/>
          <w:szCs w:val="24"/>
          <w:lang w:val="hr-HR"/>
        </w:rPr>
        <w:t>u</w:t>
      </w:r>
      <w:r w:rsidR="00704240" w:rsidRPr="00DB1D15">
        <w:rPr>
          <w:rFonts w:ascii="Arial Narrow" w:hAnsi="Arial Narrow"/>
          <w:sz w:val="24"/>
          <w:szCs w:val="24"/>
          <w:lang w:val="hr-HR"/>
        </w:rPr>
        <w:t>tama</w:t>
      </w:r>
      <w:r w:rsidR="00DE6BA5" w:rsidRPr="00DB1D15">
        <w:rPr>
          <w:rFonts w:ascii="Arial Narrow" w:hAnsi="Arial Narrow"/>
          <w:sz w:val="24"/>
          <w:szCs w:val="24"/>
          <w:lang w:val="hr-HR"/>
        </w:rPr>
        <w:t xml:space="preserve"> Povjerenika lige.</w:t>
      </w:r>
    </w:p>
    <w:p w14:paraId="0A17837B"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Delegat ima obvezu  prema prijavljenoj listi temeljito pregledati sportske iskaznice igračica i licence službenih osoba, utvrditi pravo nastupa igračica i pristupiti sastavljanju zapisnika o utakmici. Nakon što je zapisnik sastavljen izvršiti kontrolu unesenih podataka te isti prije početka utakmice dati na uvid i ovjeru predstavnicima klubova. Delegat je obvezan u nazočnosti suca i službenih predstavnika klubova obaviti pojedinačnu identifikaciju svih igračica prijavljenih u sastav kao i prijavljenih službenih osoba. </w:t>
      </w:r>
    </w:p>
    <w:p w14:paraId="431BCAFE"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Tijekom utakmice evidentirati sve bitne podatke koji se po završetku utakmice trebaju uskladiti sa sucima.</w:t>
      </w:r>
    </w:p>
    <w:p w14:paraId="778AD1BF" w14:textId="227F72BC" w:rsidR="0025067B" w:rsidRPr="00DB1D15" w:rsidRDefault="0025067B" w:rsidP="0025067B">
      <w:pPr>
        <w:jc w:val="both"/>
        <w:rPr>
          <w:rFonts w:ascii="Arial Narrow" w:hAnsi="Arial Narrow"/>
          <w:sz w:val="24"/>
          <w:szCs w:val="24"/>
          <w:lang w:val="hr-HR"/>
        </w:rPr>
      </w:pPr>
      <w:r w:rsidRPr="00DB1D15">
        <w:rPr>
          <w:rFonts w:ascii="Arial Narrow" w:hAnsi="Arial Narrow"/>
          <w:sz w:val="24"/>
          <w:szCs w:val="24"/>
          <w:lang w:val="hr-HR"/>
        </w:rPr>
        <w:t>Delegat je obvezan u COMET sustavu provjeriti ispravnost unosa podataka od strane predstavnika klubova o postavama ekipa i službenim osobama klubova, utvrditi identitet prijavljenih igračica i službenih osoba, dostaviti te popise sucima utakmice.</w:t>
      </w:r>
    </w:p>
    <w:p w14:paraId="5FB50127" w14:textId="77777777" w:rsidR="006B2F5D"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Po jedan primjerak zapisnika o utakmici i izvještaj o utakmici delegat uručuje službenim predstavnicima klubova odmah po zaključenju zapisnika.</w:t>
      </w:r>
    </w:p>
    <w:p w14:paraId="681D71A8" w14:textId="1F2814DC"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Jedan primjerak zapisnika i izvještaja delegat dostavlja prvog narednog radnog dana redovnom poštom ili osobno Povjereniku natjecanja. Jedan primjerak zapisnika delegat ostavlja kod sebe radi eventualne potrebe za usklađenjem podataka putem telefona.      </w:t>
      </w:r>
    </w:p>
    <w:p w14:paraId="3FDA4AD2" w14:textId="15938623" w:rsidR="009607F1" w:rsidRDefault="00AD5B32" w:rsidP="006B2F5D">
      <w:pPr>
        <w:jc w:val="both"/>
        <w:rPr>
          <w:rFonts w:ascii="Arial Narrow" w:hAnsi="Arial Narrow"/>
          <w:sz w:val="24"/>
          <w:szCs w:val="24"/>
          <w:lang w:val="hr-HR"/>
        </w:rPr>
      </w:pPr>
      <w:r w:rsidRPr="00DB1D15">
        <w:rPr>
          <w:rFonts w:ascii="Arial Narrow" w:hAnsi="Arial Narrow"/>
          <w:sz w:val="24"/>
          <w:szCs w:val="24"/>
          <w:lang w:val="hr-HR"/>
        </w:rPr>
        <w:t>Delegat koji se u svezi sa obavljanjem svoje dužnosti, nedovoljno zalaže, ne pridržava se odnosno ne provodi zaključke i odluke koje proizlaze iz Propozicija natjecanja ili koji pokaže nedovoljno poznavanje Pravila nogometne igre, biti će izostavljen jedno ili više delegiranja, a po potrebi protiv njega će se pokrenuti i disciplinski postupak. Za utvrđivanje nepravilnosti odgovoran je Povjerenik za natjecanje.</w:t>
      </w:r>
    </w:p>
    <w:p w14:paraId="131DDD1B" w14:textId="77777777" w:rsidR="00DB1D15" w:rsidRPr="00DB1D15" w:rsidRDefault="00DB1D15" w:rsidP="00DB1D15">
      <w:pPr>
        <w:spacing w:after="0"/>
        <w:rPr>
          <w:rFonts w:ascii="Arial Narrow" w:hAnsi="Arial Narrow"/>
          <w:sz w:val="24"/>
          <w:szCs w:val="24"/>
          <w:lang w:val="hr-HR"/>
        </w:rPr>
      </w:pPr>
      <w:r w:rsidRPr="00DB1D15">
        <w:rPr>
          <w:rFonts w:ascii="Arial Narrow" w:hAnsi="Arial Narrow"/>
          <w:sz w:val="24"/>
          <w:szCs w:val="24"/>
          <w:lang w:val="hr-HR"/>
        </w:rPr>
        <w:t>Prava i dužnosti delegata su da:</w:t>
      </w:r>
    </w:p>
    <w:p w14:paraId="7BB80EE0" w14:textId="77777777" w:rsidR="00DB1D15" w:rsidRPr="00DB1D15" w:rsidRDefault="00DB1D15" w:rsidP="00DB1D15">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 xml:space="preserve">nosi vidljivo istaknutu delegatsku iskaznicu, </w:t>
      </w:r>
    </w:p>
    <w:p w14:paraId="5F1F9ECF" w14:textId="77777777" w:rsidR="00DB1D15" w:rsidRPr="00DB1D15" w:rsidRDefault="00DB1D15" w:rsidP="00DB1D15">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kontrolira cjelokupnu organizaciju nogometne utakmice,</w:t>
      </w:r>
    </w:p>
    <w:p w14:paraId="5B1C59B8" w14:textId="77777777" w:rsidR="00DB1D15" w:rsidRPr="00DB1D15" w:rsidRDefault="00DB1D15" w:rsidP="00DB1D15">
      <w:pPr>
        <w:spacing w:after="0"/>
        <w:ind w:left="720" w:hanging="72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utvrdi ispravnost športskih iskaznica i pravo nastupa prijavljenih igračica, osobito da li je upisan liječnički pregled u COMET sustav,</w:t>
      </w:r>
    </w:p>
    <w:p w14:paraId="69AABE9C" w14:textId="77777777" w:rsidR="00DB1D15" w:rsidRPr="00DB1D15" w:rsidRDefault="00DB1D15" w:rsidP="00DB1D15">
      <w:pPr>
        <w:spacing w:after="0"/>
        <w:ind w:left="720" w:hanging="72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 xml:space="preserve">utvrdi da li treneri imaju odgovarajuću dozvolu za rad (licencu) i da li su nazočni na utakmici </w:t>
      </w:r>
    </w:p>
    <w:p w14:paraId="565F4D8C" w14:textId="77777777" w:rsidR="00DB1D15" w:rsidRPr="00DB1D15" w:rsidRDefault="00DB1D15" w:rsidP="00DB1D15">
      <w:pPr>
        <w:spacing w:after="0"/>
        <w:ind w:left="720" w:hanging="72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utvrdi nazočnost svih službenih osobama predviđenih Propozicijama natjecanja i Pravilnikom o nogometnim natjecanjima, te utvrdi imaju li isti vidno istaknuta službena obilježja,</w:t>
      </w:r>
    </w:p>
    <w:p w14:paraId="212EDCC3" w14:textId="77777777" w:rsidR="00DB1D15" w:rsidRPr="00DB1D15" w:rsidRDefault="00DB1D15" w:rsidP="00DB1D15">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utvrdi na temelju vidljivo istaknute licence nazočnost službenih osoba na klupi,</w:t>
      </w:r>
    </w:p>
    <w:p w14:paraId="1DD7E3B5" w14:textId="77777777" w:rsidR="00DB1D15" w:rsidRPr="00DB1D15" w:rsidRDefault="00DB1D15" w:rsidP="00DB1D15">
      <w:pPr>
        <w:spacing w:after="0"/>
        <w:ind w:left="720" w:hanging="72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svoja zapažanja o utakmici iznese u izvještaju o utakmici koji zajedno sa zapisnikom i prilozima dostavlja u određenom roku nadležnom tijelu,</w:t>
      </w:r>
    </w:p>
    <w:p w14:paraId="578DB399" w14:textId="123F10DB" w:rsidR="00DB1D15" w:rsidRDefault="00DB1D15" w:rsidP="00DB1D15">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obavlja i sve druge zadaće dobivene od rukovodstva natjecanja.</w:t>
      </w:r>
    </w:p>
    <w:p w14:paraId="18765C15" w14:textId="77777777" w:rsidR="00DB1D15" w:rsidRPr="00DB1D15" w:rsidRDefault="00DB1D15" w:rsidP="00DB1D15">
      <w:pPr>
        <w:spacing w:after="0"/>
        <w:rPr>
          <w:rFonts w:ascii="Arial Narrow" w:hAnsi="Arial Narrow"/>
          <w:sz w:val="24"/>
          <w:szCs w:val="24"/>
          <w:lang w:val="hr-HR"/>
        </w:rPr>
      </w:pPr>
    </w:p>
    <w:p w14:paraId="681DE5CA" w14:textId="7777777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lastRenderedPageBreak/>
        <w:t>Suci:</w:t>
      </w:r>
    </w:p>
    <w:p w14:paraId="5E0568F2"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11.</w:t>
      </w:r>
    </w:p>
    <w:p w14:paraId="109801B4" w14:textId="732D79A0"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Za sve prvenstvene utakmice suce određuje imenovani Povjerenik za suđenje. Prvenstvene utakmice mladeži prioritetno sude s</w:t>
      </w:r>
      <w:r w:rsidR="00DE6BA5" w:rsidRPr="00DB1D15">
        <w:rPr>
          <w:rFonts w:ascii="Arial Narrow" w:hAnsi="Arial Narrow"/>
          <w:sz w:val="24"/>
          <w:szCs w:val="24"/>
          <w:lang w:val="hr-HR"/>
        </w:rPr>
        <w:t>utkinje (suci) s lista HNS-a.</w:t>
      </w:r>
    </w:p>
    <w:p w14:paraId="32861E8C"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Sutkinje koje igraju za neki od klubova Prve ili Druge HNLŽ ne mogu se određivati za suđenje.</w:t>
      </w:r>
    </w:p>
    <w:p w14:paraId="5E4EB7A0" w14:textId="1BABB63C"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Za suđenje utakmica u pravilu se određuju suci iz mjesta odigravanja</w:t>
      </w:r>
      <w:r w:rsidR="00DE6BA5" w:rsidRPr="00DB1D15">
        <w:rPr>
          <w:rFonts w:ascii="Arial Narrow" w:hAnsi="Arial Narrow"/>
          <w:sz w:val="24"/>
          <w:szCs w:val="24"/>
          <w:lang w:val="hr-HR"/>
        </w:rPr>
        <w:t xml:space="preserve"> ili iz susjednog ŽNS-a.</w:t>
      </w:r>
    </w:p>
    <w:p w14:paraId="0CE75C01"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12.</w:t>
      </w:r>
    </w:p>
    <w:p w14:paraId="22C154E7"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Sudac je dužan doći na igralište 60 minuta prije vremena određenog za početak utakmice, pregledati teren u smislu PNI i ustanoviti njegovu sposobnost za igru. Ako sudac ustanovi da teren nije podoban za igru i da se utakmica ne može igrati, dužan je svoju odluku priopćiti delegatu utakmice koji će o tome obavijestiti Povjerenika za natjecanje.</w:t>
      </w:r>
    </w:p>
    <w:p w14:paraId="2E7A1DF1" w14:textId="0FB73FCA" w:rsidR="0025067B" w:rsidRDefault="0025067B" w:rsidP="00DB1D15">
      <w:pPr>
        <w:spacing w:after="0" w:line="240" w:lineRule="auto"/>
        <w:ind w:firstLine="708"/>
        <w:jc w:val="both"/>
        <w:rPr>
          <w:rFonts w:ascii="Arial Narrow" w:eastAsia="Times New Roman" w:hAnsi="Arial Narrow" w:cs="Times New Roman"/>
          <w:sz w:val="24"/>
          <w:szCs w:val="24"/>
          <w:lang w:val="hr-HR" w:eastAsia="hr-HR"/>
        </w:rPr>
      </w:pPr>
      <w:bookmarkStart w:id="0" w:name="_Hlk169780806"/>
      <w:r w:rsidRPr="00DB1D15">
        <w:rPr>
          <w:rFonts w:ascii="Arial Narrow" w:eastAsia="Times New Roman" w:hAnsi="Arial Narrow" w:cs="Times New Roman"/>
          <w:color w:val="000000"/>
          <w:sz w:val="24"/>
          <w:szCs w:val="24"/>
          <w:lang w:val="hr-HR" w:eastAsia="hr-HR"/>
        </w:rPr>
        <w:t>Sudac je obvezan u zapisniku o odigranoj utakmici u Comet sustavu ovjeriti unesene podatke o rezultatu utakmice, strijelcima, zamjenama igračica, opomenutim i isključenim igračicama ili službenim osobama kao i unijeti eventualnu prijavu protiv neposrednih sudionika utakmice, gledatelja ili kluba za prekršaje učinjene prije, za vrijeme i poslije utakmice. U slučaju potrebe na zahtjev ovlaštenih tijela HNS-a treba dostaviti i dopunsko izvješće.</w:t>
      </w:r>
      <w:bookmarkEnd w:id="0"/>
    </w:p>
    <w:p w14:paraId="0416D7AB" w14:textId="77777777" w:rsidR="00DB1D15" w:rsidRPr="00DB1D15" w:rsidRDefault="00DB1D15" w:rsidP="00DB1D15">
      <w:pPr>
        <w:spacing w:after="0" w:line="240" w:lineRule="auto"/>
        <w:ind w:firstLine="708"/>
        <w:jc w:val="both"/>
        <w:rPr>
          <w:rFonts w:ascii="Arial Narrow" w:eastAsia="Times New Roman" w:hAnsi="Arial Narrow" w:cs="Times New Roman"/>
          <w:sz w:val="24"/>
          <w:szCs w:val="24"/>
          <w:lang w:val="hr-HR" w:eastAsia="hr-HR"/>
        </w:rPr>
      </w:pPr>
    </w:p>
    <w:p w14:paraId="33D641B5"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13.</w:t>
      </w:r>
    </w:p>
    <w:p w14:paraId="3D8CDD06" w14:textId="7CB6E4A6"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Ako sudac koji je određen za suđenje utakmice ne dođe na igralište u određeno vrijeme za početak utakmice, delegat utakmice će odlučiti koji će od nazočnih sudaca suditi tu utakmicu.</w:t>
      </w:r>
    </w:p>
    <w:p w14:paraId="600809B1"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14.</w:t>
      </w:r>
    </w:p>
    <w:p w14:paraId="2F68B553"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Suci na utakmicama pionirki i kadetkinja podliježu ocjenjivanju od strane delegata utakmice, po propisanome obrascu kojeg određuju Povjerenik za natjecanje i Povjerenik za suđenje.</w:t>
      </w:r>
    </w:p>
    <w:p w14:paraId="5F010BD0"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Sudac koji se u svezi obavljanja dužnosti nedovoljno zalaže ili se ne pridržava odluka ili uputa nadležnog organa i koji ne pokaže dovoljno poznavanje Pravila nogometne igre ili propisa HNS-a u svezi sa nogometnim natjecanjem biti će izostavljen jedno ili više delegiranja, a u ponovljenom i težem slučaju pokrenut će se i disciplinski postupak.</w:t>
      </w:r>
    </w:p>
    <w:p w14:paraId="28196B52" w14:textId="5F15CEF2" w:rsidR="003A69C7" w:rsidRPr="00DB1D15" w:rsidRDefault="00AD5B32" w:rsidP="006B2F5D">
      <w:pPr>
        <w:jc w:val="both"/>
        <w:rPr>
          <w:rFonts w:ascii="Arial Narrow" w:hAnsi="Arial Narrow"/>
          <w:sz w:val="24"/>
          <w:szCs w:val="24"/>
          <w:lang w:val="hr-HR"/>
        </w:rPr>
      </w:pPr>
      <w:r w:rsidRPr="00DB1D15">
        <w:rPr>
          <w:rFonts w:ascii="Arial Narrow" w:hAnsi="Arial Narrow"/>
          <w:sz w:val="24"/>
          <w:szCs w:val="24"/>
          <w:lang w:val="hr-HR"/>
        </w:rPr>
        <w:t>Ukoliko sudac učestalo otkazuje utakmice mladeži ili odbija suđenje utakmica, protiv istog će se pokrenuti disciplinski postupak, a o svemu će biti obaviještena Komisija nogometnih sudaca.</w:t>
      </w:r>
    </w:p>
    <w:p w14:paraId="1D6A54CB"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15.</w:t>
      </w:r>
    </w:p>
    <w:p w14:paraId="287C3862" w14:textId="2C94280B" w:rsidR="00D62287" w:rsidRDefault="00AD5B32" w:rsidP="009D42E3">
      <w:pPr>
        <w:jc w:val="both"/>
        <w:rPr>
          <w:rFonts w:ascii="Arial Narrow" w:hAnsi="Arial Narrow"/>
          <w:sz w:val="24"/>
          <w:szCs w:val="24"/>
          <w:lang w:val="hr-HR"/>
        </w:rPr>
      </w:pPr>
      <w:r w:rsidRPr="00DB1D15">
        <w:rPr>
          <w:rFonts w:ascii="Arial Narrow" w:hAnsi="Arial Narrow"/>
          <w:sz w:val="24"/>
          <w:szCs w:val="24"/>
          <w:lang w:val="hr-HR"/>
        </w:rPr>
        <w:t>Sudac nije odgovoran za bilo kakav oblik ozljede igračica, službene osobe ili gledatelja, bilo kakav oblik oštećenja ili bilo koji drugi gubitak koji pretrpi pojedinac ili klub, zbog neke odluke koju je donio u smislu Pravila nogometne igre u odnosu na normalni postupak potreban radi održavanja, odigravanja i kontrole utakmice.</w:t>
      </w:r>
    </w:p>
    <w:p w14:paraId="2A2E182A" w14:textId="77777777" w:rsidR="004C5401" w:rsidRDefault="004C5401" w:rsidP="009D42E3">
      <w:pPr>
        <w:jc w:val="both"/>
        <w:rPr>
          <w:rFonts w:ascii="Arial Narrow" w:hAnsi="Arial Narrow"/>
          <w:sz w:val="24"/>
          <w:szCs w:val="24"/>
          <w:lang w:val="hr-HR"/>
        </w:rPr>
      </w:pPr>
    </w:p>
    <w:p w14:paraId="53527D72" w14:textId="77777777" w:rsidR="004C5401" w:rsidRDefault="004C5401" w:rsidP="009D42E3">
      <w:pPr>
        <w:jc w:val="both"/>
        <w:rPr>
          <w:rFonts w:ascii="Arial Narrow" w:hAnsi="Arial Narrow"/>
          <w:sz w:val="24"/>
          <w:szCs w:val="24"/>
          <w:lang w:val="hr-HR"/>
        </w:rPr>
      </w:pPr>
    </w:p>
    <w:p w14:paraId="7F269D1F" w14:textId="77777777" w:rsidR="004C5401" w:rsidRPr="00DB1D15" w:rsidRDefault="004C5401" w:rsidP="009D42E3">
      <w:pPr>
        <w:jc w:val="both"/>
        <w:rPr>
          <w:rFonts w:ascii="Arial Narrow" w:hAnsi="Arial Narrow"/>
          <w:sz w:val="24"/>
          <w:szCs w:val="24"/>
          <w:lang w:val="hr-HR"/>
        </w:rPr>
      </w:pPr>
    </w:p>
    <w:p w14:paraId="33B5BCC0" w14:textId="7B5C5FD5"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lastRenderedPageBreak/>
        <w:t>Treneri</w:t>
      </w:r>
      <w:r w:rsidR="00DB1D15">
        <w:rPr>
          <w:rFonts w:ascii="Arial Narrow" w:hAnsi="Arial Narrow"/>
          <w:b/>
          <w:bCs/>
          <w:sz w:val="24"/>
          <w:szCs w:val="24"/>
          <w:lang w:val="hr-HR"/>
        </w:rPr>
        <w:t>:</w:t>
      </w:r>
    </w:p>
    <w:p w14:paraId="5E16E465"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16.</w:t>
      </w:r>
    </w:p>
    <w:p w14:paraId="2F44DDF2" w14:textId="2D774940"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Trener može obavljati svoju dužnost na utakmica</w:t>
      </w:r>
      <w:r w:rsidR="00626791" w:rsidRPr="00DB1D15">
        <w:rPr>
          <w:rFonts w:ascii="Arial Narrow" w:hAnsi="Arial Narrow"/>
          <w:sz w:val="24"/>
          <w:szCs w:val="24"/>
          <w:lang w:val="hr-HR"/>
        </w:rPr>
        <w:t xml:space="preserve">ma mladeži, samo ako ima dozvolu </w:t>
      </w:r>
      <w:r w:rsidRPr="00DB1D15">
        <w:rPr>
          <w:rFonts w:ascii="Arial Narrow" w:hAnsi="Arial Narrow"/>
          <w:sz w:val="24"/>
          <w:szCs w:val="24"/>
          <w:lang w:val="hr-HR"/>
        </w:rPr>
        <w:t xml:space="preserve"> za rad u određenom  klubu izdanu u skladu sa odr</w:t>
      </w:r>
      <w:r w:rsidR="00626791" w:rsidRPr="00DB1D15">
        <w:rPr>
          <w:rFonts w:ascii="Arial Narrow" w:hAnsi="Arial Narrow"/>
          <w:sz w:val="24"/>
          <w:szCs w:val="24"/>
          <w:lang w:val="hr-HR"/>
        </w:rPr>
        <w:t>edbama odgovarajućeg pravilnika HNS o radu trenera.</w:t>
      </w:r>
      <w:r w:rsidRPr="00DB1D15">
        <w:rPr>
          <w:rFonts w:ascii="Arial Narrow" w:hAnsi="Arial Narrow"/>
          <w:sz w:val="24"/>
          <w:szCs w:val="24"/>
          <w:lang w:val="hr-HR"/>
        </w:rPr>
        <w:t xml:space="preserve"> Klubovi za mlađe uzraste mogu licencirati trenere s najmanje „UEFA B“ licenco</w:t>
      </w:r>
      <w:r w:rsidR="003A6F98" w:rsidRPr="00DB1D15">
        <w:rPr>
          <w:rFonts w:ascii="Arial Narrow" w:hAnsi="Arial Narrow"/>
          <w:sz w:val="24"/>
          <w:szCs w:val="24"/>
          <w:lang w:val="hr-HR"/>
        </w:rPr>
        <w:t>m.</w:t>
      </w:r>
    </w:p>
    <w:p w14:paraId="00034BEF" w14:textId="40FCA3D0"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Ako delegat ustanovi da osoba koja se predstavlja za trenera ili pomoćnog trenera nema dozvolu za rad izdanu u skladu sa stavkom 1. ovog članka, neće mu dozvoliti ulaz u ograđeni dio igrališta predviđen za rezervne igračice i službene osobe.</w:t>
      </w:r>
    </w:p>
    <w:p w14:paraId="21D56EBC" w14:textId="77777777" w:rsidR="00DB1D15" w:rsidRDefault="009D42E3" w:rsidP="003A69C7">
      <w:pPr>
        <w:jc w:val="both"/>
        <w:rPr>
          <w:rFonts w:ascii="Arial Narrow" w:hAnsi="Arial Narrow"/>
          <w:sz w:val="24"/>
          <w:szCs w:val="24"/>
          <w:lang w:val="hr-HR"/>
        </w:rPr>
      </w:pPr>
      <w:r w:rsidRPr="00DB1D15">
        <w:rPr>
          <w:rFonts w:ascii="Arial Narrow" w:hAnsi="Arial Narrow"/>
          <w:sz w:val="24"/>
          <w:szCs w:val="24"/>
          <w:lang w:val="hr-HR"/>
        </w:rPr>
        <w:t xml:space="preserve">Trener je obvezan prisustvovati utakmici koju igra momčad za koju je licenciran. Klub ne može licencirati pomoćnog trenera ukoliko nema licenciranog glavnog trenera. </w:t>
      </w:r>
    </w:p>
    <w:p w14:paraId="4D38302B" w14:textId="1405DB9F" w:rsidR="009D42E3" w:rsidRPr="00DB1D15" w:rsidRDefault="009D42E3" w:rsidP="003A69C7">
      <w:pPr>
        <w:jc w:val="both"/>
        <w:rPr>
          <w:rFonts w:ascii="Arial Narrow" w:hAnsi="Arial Narrow"/>
          <w:b/>
          <w:bCs/>
          <w:sz w:val="24"/>
          <w:szCs w:val="24"/>
          <w:u w:val="single"/>
          <w:lang w:val="hr-HR"/>
        </w:rPr>
      </w:pPr>
      <w:r w:rsidRPr="00DB1D15">
        <w:rPr>
          <w:rFonts w:ascii="Arial Narrow" w:hAnsi="Arial Narrow"/>
          <w:b/>
          <w:bCs/>
          <w:sz w:val="24"/>
          <w:szCs w:val="24"/>
          <w:u w:val="single"/>
          <w:lang w:val="hr-HR"/>
        </w:rPr>
        <w:t>Delegat je obvezan upisati u zapisnik i izvještaj s utakmice ukoliko neka momčad nema licenciranog trenera, trener nije nazočan na utakmici  ili ako isti utakmicu napusti prije završetka.</w:t>
      </w:r>
    </w:p>
    <w:p w14:paraId="37252F11" w14:textId="17C0C33C" w:rsidR="00704240" w:rsidRPr="00DB1D15" w:rsidRDefault="000722F1" w:rsidP="003A69C7">
      <w:pPr>
        <w:jc w:val="both"/>
        <w:rPr>
          <w:rFonts w:ascii="Arial Narrow" w:hAnsi="Arial Narrow"/>
          <w:sz w:val="24"/>
          <w:szCs w:val="24"/>
          <w:lang w:val="hr-HR"/>
        </w:rPr>
      </w:pPr>
      <w:r w:rsidRPr="00DB1D15">
        <w:rPr>
          <w:rFonts w:ascii="Arial Narrow" w:hAnsi="Arial Narrow"/>
          <w:sz w:val="24"/>
          <w:szCs w:val="24"/>
          <w:lang w:val="hr-HR"/>
        </w:rPr>
        <w:t>Trenerske dozvole za rad (licence) izdaje nacionalni Instruktor za ženski nogomet.</w:t>
      </w:r>
    </w:p>
    <w:p w14:paraId="1984BA16"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17.</w:t>
      </w:r>
    </w:p>
    <w:p w14:paraId="13E3A28E" w14:textId="01937700" w:rsidR="00AD5B32" w:rsidRPr="00DB1D15" w:rsidRDefault="00626791" w:rsidP="003A69C7">
      <w:pPr>
        <w:jc w:val="both"/>
        <w:rPr>
          <w:rFonts w:ascii="Arial Narrow" w:hAnsi="Arial Narrow"/>
          <w:sz w:val="24"/>
          <w:szCs w:val="24"/>
          <w:lang w:val="hr-HR"/>
        </w:rPr>
      </w:pPr>
      <w:r w:rsidRPr="00DB1D15">
        <w:rPr>
          <w:rFonts w:ascii="Arial Narrow" w:hAnsi="Arial Narrow"/>
          <w:sz w:val="24"/>
          <w:szCs w:val="24"/>
          <w:lang w:val="hr-HR"/>
        </w:rPr>
        <w:t xml:space="preserve">Trener </w:t>
      </w:r>
      <w:r w:rsidR="00AD5B32" w:rsidRPr="00DB1D15">
        <w:rPr>
          <w:rFonts w:ascii="Arial Narrow" w:hAnsi="Arial Narrow"/>
          <w:sz w:val="24"/>
          <w:szCs w:val="24"/>
          <w:lang w:val="hr-HR"/>
        </w:rPr>
        <w:t xml:space="preserve">može istodobno </w:t>
      </w:r>
      <w:r w:rsidRPr="00DB1D15">
        <w:rPr>
          <w:rFonts w:ascii="Arial Narrow" w:hAnsi="Arial Narrow"/>
          <w:sz w:val="24"/>
          <w:szCs w:val="24"/>
          <w:lang w:val="hr-HR"/>
        </w:rPr>
        <w:t xml:space="preserve"> biti licenciran i </w:t>
      </w:r>
      <w:r w:rsidR="00AD5B32" w:rsidRPr="00DB1D15">
        <w:rPr>
          <w:rFonts w:ascii="Arial Narrow" w:hAnsi="Arial Narrow"/>
          <w:sz w:val="24"/>
          <w:szCs w:val="24"/>
          <w:lang w:val="hr-HR"/>
        </w:rPr>
        <w:t>voditi</w:t>
      </w:r>
      <w:r w:rsidRPr="00DB1D15">
        <w:rPr>
          <w:rFonts w:ascii="Arial Narrow" w:hAnsi="Arial Narrow"/>
          <w:sz w:val="24"/>
          <w:szCs w:val="24"/>
          <w:lang w:val="hr-HR"/>
        </w:rPr>
        <w:t xml:space="preserve"> samo jednu </w:t>
      </w:r>
      <w:r w:rsidR="00AD5B32" w:rsidRPr="00DB1D15">
        <w:rPr>
          <w:rFonts w:ascii="Arial Narrow" w:hAnsi="Arial Narrow"/>
          <w:sz w:val="24"/>
          <w:szCs w:val="24"/>
          <w:lang w:val="hr-HR"/>
        </w:rPr>
        <w:t xml:space="preserve">ekipe mladeži </w:t>
      </w:r>
      <w:r w:rsidRPr="00DB1D15">
        <w:rPr>
          <w:rFonts w:ascii="Arial Narrow" w:hAnsi="Arial Narrow"/>
          <w:sz w:val="24"/>
          <w:szCs w:val="24"/>
          <w:lang w:val="hr-HR"/>
        </w:rPr>
        <w:t>jednog kluba.</w:t>
      </w:r>
    </w:p>
    <w:p w14:paraId="1DEBFE9C" w14:textId="3E4FC211" w:rsidR="00626791" w:rsidRPr="00DB1D15" w:rsidRDefault="00D953D8" w:rsidP="003A69C7">
      <w:pPr>
        <w:jc w:val="both"/>
        <w:rPr>
          <w:rFonts w:ascii="Arial Narrow" w:hAnsi="Arial Narrow"/>
          <w:sz w:val="24"/>
          <w:szCs w:val="24"/>
          <w:lang w:val="hr-HR"/>
        </w:rPr>
      </w:pPr>
      <w:r w:rsidRPr="00DB1D15">
        <w:rPr>
          <w:rFonts w:ascii="Arial Narrow" w:hAnsi="Arial Narrow"/>
          <w:sz w:val="24"/>
          <w:szCs w:val="24"/>
          <w:lang w:val="hr-HR"/>
        </w:rPr>
        <w:t>Trener ne može istodobno voditi ekipe mladeži dva različita kluba.</w:t>
      </w:r>
    </w:p>
    <w:p w14:paraId="0F38034E"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Licenca se izdaje za jednu natjecateljsku godinu, sukladno Pravilniku o dozvolama (licencama) za rad nogometnih trenera.</w:t>
      </w:r>
    </w:p>
    <w:p w14:paraId="1F64F736"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Licencirani trener za određenu kategoriju mladeži ne može obavljati dužnost predstavnika kluba u drugoj kategoriji i obrnuto. Delegat neće dozvoliti obavljanje dvostruke dužnosti. </w:t>
      </w:r>
    </w:p>
    <w:p w14:paraId="6F0CD84F" w14:textId="62B107C2" w:rsidR="00AD5B32" w:rsidRPr="00DB1D15" w:rsidRDefault="00AD5B32" w:rsidP="006B2F5D">
      <w:pPr>
        <w:jc w:val="both"/>
        <w:rPr>
          <w:rFonts w:ascii="Arial Narrow" w:hAnsi="Arial Narrow"/>
          <w:sz w:val="24"/>
          <w:szCs w:val="24"/>
          <w:lang w:val="hr-HR"/>
        </w:rPr>
      </w:pPr>
      <w:r w:rsidRPr="00DB1D15">
        <w:rPr>
          <w:rFonts w:ascii="Arial Narrow" w:hAnsi="Arial Narrow"/>
          <w:sz w:val="24"/>
          <w:szCs w:val="24"/>
          <w:lang w:val="hr-HR"/>
        </w:rPr>
        <w:t>Iznimno, ako postoji opravdana odsutnost licenciranog trenera ekipe (npr. bolest), može ga zamijeniti drugi trener istog kluba koji je licenciran za vođenje neke od ekipa tog kluba  (najmanje zvanje – trener s UEFA B licencom) a delegat će isto unijeti u zapažanje s utakmice.</w:t>
      </w:r>
    </w:p>
    <w:p w14:paraId="5AD332F4" w14:textId="3FC71484"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Predstavnik kluba</w:t>
      </w:r>
      <w:r w:rsidR="00DB1D15">
        <w:rPr>
          <w:rFonts w:ascii="Arial Narrow" w:hAnsi="Arial Narrow"/>
          <w:b/>
          <w:bCs/>
          <w:sz w:val="24"/>
          <w:szCs w:val="24"/>
          <w:lang w:val="hr-HR"/>
        </w:rPr>
        <w:t>:</w:t>
      </w:r>
    </w:p>
    <w:p w14:paraId="7356ACE7"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18.</w:t>
      </w:r>
    </w:p>
    <w:p w14:paraId="16D95E67" w14:textId="77777777" w:rsidR="0025067B" w:rsidRPr="00DB1D15" w:rsidRDefault="0025067B" w:rsidP="0025067B">
      <w:pPr>
        <w:jc w:val="both"/>
        <w:rPr>
          <w:rFonts w:ascii="Arial Narrow" w:hAnsi="Arial Narrow"/>
          <w:sz w:val="24"/>
          <w:szCs w:val="24"/>
          <w:lang w:val="hr-HR"/>
        </w:rPr>
      </w:pPr>
      <w:r w:rsidRPr="00DB1D15">
        <w:rPr>
          <w:rFonts w:ascii="Arial Narrow" w:hAnsi="Arial Narrow"/>
          <w:sz w:val="24"/>
          <w:szCs w:val="24"/>
          <w:lang w:val="hr-HR"/>
        </w:rPr>
        <w:t xml:space="preserve">Svaki klub mora odrediti osobu koja će predstavljati klub na utakmici. </w:t>
      </w:r>
    </w:p>
    <w:p w14:paraId="2C075B8D" w14:textId="77777777" w:rsidR="0025067B" w:rsidRPr="00DB1D15" w:rsidRDefault="0025067B" w:rsidP="0025067B">
      <w:pPr>
        <w:jc w:val="both"/>
        <w:rPr>
          <w:rFonts w:ascii="Arial Narrow" w:hAnsi="Arial Narrow"/>
          <w:sz w:val="24"/>
          <w:szCs w:val="24"/>
          <w:lang w:val="hr-HR"/>
        </w:rPr>
      </w:pPr>
      <w:r w:rsidRPr="00DB1D15">
        <w:rPr>
          <w:rFonts w:ascii="Arial Narrow" w:hAnsi="Arial Narrow"/>
          <w:sz w:val="24"/>
          <w:szCs w:val="24"/>
          <w:lang w:val="hr-HR"/>
        </w:rPr>
        <w:t xml:space="preserve">Predstavnik kluba na utakmici ima slijedeća prava i dužnosti: </w:t>
      </w:r>
    </w:p>
    <w:p w14:paraId="66B5D873" w14:textId="01012CAD" w:rsidR="0025067B" w:rsidRPr="00DB1D15" w:rsidRDefault="0025067B" w:rsidP="0025067B">
      <w:pPr>
        <w:jc w:val="both"/>
        <w:rPr>
          <w:rFonts w:ascii="Arial Narrow" w:hAnsi="Arial Narrow"/>
          <w:sz w:val="24"/>
          <w:szCs w:val="24"/>
          <w:lang w:val="hr-HR"/>
        </w:rPr>
      </w:pPr>
      <w:r w:rsidRPr="00DB1D15">
        <w:rPr>
          <w:rFonts w:ascii="Arial Narrow" w:hAnsi="Arial Narrow"/>
          <w:sz w:val="24"/>
          <w:szCs w:val="24"/>
          <w:lang w:val="hr-HR"/>
        </w:rPr>
        <w:t xml:space="preserve">- najmanje </w:t>
      </w:r>
      <w:r w:rsidR="00DB1D15">
        <w:rPr>
          <w:rFonts w:ascii="Arial Narrow" w:hAnsi="Arial Narrow"/>
          <w:sz w:val="24"/>
          <w:szCs w:val="24"/>
          <w:lang w:val="hr-HR"/>
        </w:rPr>
        <w:t>60</w:t>
      </w:r>
      <w:r w:rsidRPr="00DB1D15">
        <w:rPr>
          <w:rFonts w:ascii="Arial Narrow" w:hAnsi="Arial Narrow"/>
          <w:sz w:val="24"/>
          <w:szCs w:val="24"/>
          <w:lang w:val="hr-HR"/>
        </w:rPr>
        <w:t xml:space="preserve"> minuta prije zakazanog početka utakmice javiti se delegatu i sucu utakmice, - prisustvovati sastanku službenih osoba utakmice radi provjere sportske opreme momčadi te provjere svih detalja oko organizacije utakmice,</w:t>
      </w:r>
    </w:p>
    <w:p w14:paraId="693D928F" w14:textId="77777777" w:rsidR="0025067B" w:rsidRPr="00DB1D15" w:rsidRDefault="0025067B" w:rsidP="0025067B">
      <w:pPr>
        <w:jc w:val="both"/>
        <w:rPr>
          <w:rFonts w:ascii="Arial Narrow" w:hAnsi="Arial Narrow"/>
          <w:sz w:val="24"/>
          <w:szCs w:val="24"/>
          <w:lang w:val="hr-HR"/>
        </w:rPr>
      </w:pPr>
      <w:r w:rsidRPr="00DB1D15">
        <w:rPr>
          <w:rFonts w:ascii="Arial Narrow" w:hAnsi="Arial Narrow"/>
          <w:sz w:val="24"/>
          <w:szCs w:val="24"/>
          <w:lang w:val="hr-HR"/>
        </w:rPr>
        <w:t xml:space="preserve">- predati sportske iskaznice i licence službenih osoba te sudjelovati u utvrđivanju identiteta igračica i provjeri valjanosti licenci, </w:t>
      </w:r>
    </w:p>
    <w:p w14:paraId="7A2C6F88" w14:textId="77777777" w:rsidR="0025067B" w:rsidRPr="00DB1D15" w:rsidRDefault="0025067B" w:rsidP="0025067B">
      <w:pPr>
        <w:jc w:val="both"/>
        <w:rPr>
          <w:rFonts w:ascii="Arial Narrow" w:hAnsi="Arial Narrow"/>
          <w:sz w:val="24"/>
          <w:szCs w:val="24"/>
          <w:lang w:val="hr-HR"/>
        </w:rPr>
      </w:pPr>
      <w:r w:rsidRPr="00DB1D15">
        <w:rPr>
          <w:rFonts w:ascii="Arial Narrow" w:hAnsi="Arial Narrow"/>
          <w:sz w:val="24"/>
          <w:szCs w:val="24"/>
          <w:lang w:val="hr-HR"/>
        </w:rPr>
        <w:t>- za vrijeme odigravanja utakmice biti na klupi u zaštitnoj kabini radi pružanja pomoći sucima utakmice u pogledu otklanjanja eventualnih nedostataka koji su smetnja za normalno odigravanje utakmice,</w:t>
      </w:r>
    </w:p>
    <w:p w14:paraId="15BFB0B7" w14:textId="77777777" w:rsidR="0025067B" w:rsidRDefault="0025067B" w:rsidP="0025067B">
      <w:pPr>
        <w:jc w:val="both"/>
        <w:rPr>
          <w:rFonts w:ascii="Arial Narrow" w:hAnsi="Arial Narrow"/>
          <w:sz w:val="24"/>
          <w:szCs w:val="24"/>
          <w:lang w:val="hr-HR"/>
        </w:rPr>
      </w:pPr>
      <w:r w:rsidRPr="00DB1D15">
        <w:rPr>
          <w:rFonts w:ascii="Arial Narrow" w:hAnsi="Arial Narrow"/>
          <w:sz w:val="24"/>
          <w:szCs w:val="24"/>
          <w:lang w:val="hr-HR"/>
        </w:rPr>
        <w:t xml:space="preserve"> - da obavlja sve druge poslove predviđene propisima HNS-a.</w:t>
      </w:r>
    </w:p>
    <w:p w14:paraId="03196DFD" w14:textId="251BA145" w:rsidR="00DB1D15" w:rsidRDefault="00DB1D15" w:rsidP="00DB1D15">
      <w:pPr>
        <w:jc w:val="both"/>
        <w:rPr>
          <w:rFonts w:ascii="Arial Narrow" w:hAnsi="Arial Narrow"/>
          <w:sz w:val="24"/>
          <w:szCs w:val="24"/>
          <w:lang w:val="hr-HR"/>
        </w:rPr>
      </w:pPr>
      <w:r>
        <w:rPr>
          <w:rFonts w:ascii="Arial Narrow" w:hAnsi="Arial Narrow"/>
          <w:sz w:val="24"/>
          <w:szCs w:val="24"/>
          <w:lang w:val="hr-HR"/>
        </w:rPr>
        <w:lastRenderedPageBreak/>
        <w:t xml:space="preserve">- </w:t>
      </w:r>
      <w:r w:rsidRPr="00EC18F2">
        <w:rPr>
          <w:rFonts w:ascii="Arial Narrow" w:hAnsi="Arial Narrow"/>
          <w:sz w:val="24"/>
          <w:szCs w:val="24"/>
          <w:lang w:val="hr-HR"/>
        </w:rPr>
        <w:t>Pr</w:t>
      </w:r>
      <w:r w:rsidR="009A23A2">
        <w:rPr>
          <w:rFonts w:ascii="Arial Narrow" w:hAnsi="Arial Narrow"/>
          <w:sz w:val="24"/>
          <w:szCs w:val="24"/>
          <w:lang w:val="hr-HR"/>
        </w:rPr>
        <w:t>edstavnici klubova obvezni su 45</w:t>
      </w:r>
      <w:r w:rsidRPr="00EC18F2">
        <w:rPr>
          <w:rFonts w:ascii="Arial Narrow" w:hAnsi="Arial Narrow"/>
          <w:sz w:val="24"/>
          <w:szCs w:val="24"/>
          <w:lang w:val="hr-HR"/>
        </w:rPr>
        <w:t xml:space="preserve"> minuta prije početka utakmice u zapisnik utakmice u Comet sustavu unijeti i ovjeriti popis igračica koje će nastupiti na utakmici U slučaju da nakon prijave liste igračica dođe do ozljede, ozlijeđenu igračicu na zagrijavanju koja je u zapisnik o utakmici upisana među igračice koje trebaju započeti utakmicu, može zamijeniti bilo koja upisana zamjenska igračica. Službeni predstavnik kluba momčadi, čija se igračica ozlijedila, mora o tome obavijestiti delegata utakmice koji će potom obavijestiti suca i službenog predstavnika suparničke momčadi, te osigurati da se putem službenog razglasa o tome obavijeste sve osobe na stadionu. </w:t>
      </w:r>
    </w:p>
    <w:p w14:paraId="3B4D1853" w14:textId="275D36F1" w:rsidR="00DB1D15" w:rsidRDefault="00DB1D15" w:rsidP="0025067B">
      <w:pPr>
        <w:jc w:val="both"/>
        <w:rPr>
          <w:rFonts w:ascii="Arial Narrow" w:hAnsi="Arial Narrow"/>
          <w:sz w:val="24"/>
          <w:szCs w:val="24"/>
          <w:lang w:val="hr-HR"/>
        </w:rPr>
      </w:pPr>
      <w:r w:rsidRPr="00EC18F2">
        <w:rPr>
          <w:rFonts w:ascii="Arial Narrow" w:hAnsi="Arial Narrow"/>
          <w:sz w:val="24"/>
          <w:szCs w:val="24"/>
          <w:lang w:val="hr-HR"/>
        </w:rPr>
        <w:t>Zamjenska igračica koja započinje utakmicu ne može se nadomjestiti drugom zamjenskom igračicom u Zapisniku o utakmici, a broj dozvoljenih zamjena tijekom igre ostaje nepromijenjen. Ozlijeđena igračica više nema pravo nastupa za svoju momčad u nastavku utakmice.</w:t>
      </w:r>
    </w:p>
    <w:p w14:paraId="3E11871E" w14:textId="77777777" w:rsidR="009A23A2" w:rsidRPr="00DB1D15" w:rsidRDefault="009A23A2" w:rsidP="0025067B">
      <w:pPr>
        <w:jc w:val="both"/>
        <w:rPr>
          <w:rFonts w:ascii="Arial Narrow" w:hAnsi="Arial Narrow"/>
          <w:sz w:val="24"/>
          <w:szCs w:val="24"/>
          <w:lang w:val="hr-HR"/>
        </w:rPr>
      </w:pPr>
    </w:p>
    <w:p w14:paraId="29778C5F" w14:textId="417957A3"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Zapisnik utakmice</w:t>
      </w:r>
      <w:r w:rsidR="009A23A2">
        <w:rPr>
          <w:rFonts w:ascii="Arial Narrow" w:hAnsi="Arial Narrow"/>
          <w:b/>
          <w:bCs/>
          <w:sz w:val="24"/>
          <w:szCs w:val="24"/>
          <w:lang w:val="hr-HR"/>
        </w:rPr>
        <w:t>:</w:t>
      </w:r>
    </w:p>
    <w:p w14:paraId="6A50E529"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19.</w:t>
      </w:r>
    </w:p>
    <w:p w14:paraId="5ACF23AB" w14:textId="4F519E7C" w:rsidR="00AD5B32" w:rsidRPr="00DB1D15" w:rsidRDefault="00AD5B32" w:rsidP="0025067B">
      <w:pPr>
        <w:jc w:val="both"/>
        <w:rPr>
          <w:rFonts w:ascii="Arial Narrow" w:hAnsi="Arial Narrow"/>
          <w:sz w:val="24"/>
          <w:szCs w:val="24"/>
          <w:lang w:val="hr-HR"/>
        </w:rPr>
      </w:pPr>
      <w:r w:rsidRPr="00DB1D15">
        <w:rPr>
          <w:rFonts w:ascii="Arial Narrow" w:hAnsi="Arial Narrow"/>
          <w:sz w:val="24"/>
          <w:szCs w:val="24"/>
          <w:lang w:val="hr-HR"/>
        </w:rPr>
        <w:t>Za sve utakmice mladeži obvezno se sastavlja zapisnik o utakmici</w:t>
      </w:r>
    </w:p>
    <w:p w14:paraId="57984F3B"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Zapisnik obvezno sadrži: vrstu natjecanja - utakmice, datum, mjesto i vrijeme odigravanja, igralište, nazive ekipa, sastave ekipa, registarski broj sportskih iskaznica igračica, imena službenih osoba, ostvareni rezultat - krajnji i poluvrijeme, izvršene izmjene i izjavu suca o izrečenim disciplinskim mjerama i razlozima, izjavu o incidentu i drugim izgredima na utakmicama ukoliko ih je bilo. Opisno se daju kratka zapažanja delegata o organizaciji utakmice, eventualno sporni momenti utakmice i način izvršavanja financijskih obveza prema službenim osobama.</w:t>
      </w:r>
      <w:r w:rsidRPr="00DB1D15">
        <w:rPr>
          <w:rFonts w:ascii="Arial Narrow" w:hAnsi="Arial Narrow"/>
          <w:sz w:val="24"/>
          <w:szCs w:val="24"/>
          <w:lang w:val="hr-HR"/>
        </w:rPr>
        <w:tab/>
      </w:r>
    </w:p>
    <w:p w14:paraId="09246ACC"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Tijekom provedbe natjecanja klub domaćin obvezan je osigurati neophodne tehničke uvjete i educiranu osobu za pisanje zapisnika i izvještaja utakmice u aplikacijskom sustavu COMET HNS (http://comet.hns-cff.hr).</w:t>
      </w:r>
    </w:p>
    <w:p w14:paraId="5521B7D9"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20.</w:t>
      </w:r>
    </w:p>
    <w:p w14:paraId="37CB86F3"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U slučaju da zapisnik nije pisan u sustavu zbog tehničkih poteškoća klub domaćin je obvezan  napraviti prijepis podataka u sustav COMET najkasnije u roku od 24 sata po odigranoj utakmici.</w:t>
      </w:r>
    </w:p>
    <w:p w14:paraId="1604EED3"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Prijepis od strane ovlaštenog zapisničara mora biti identičan potpisanom zapisniku koji je poslan e-mailom poslije utakmice i identičan za zapisnikom koji se dostavlja Povjereniku natjecanja. Svaka zloupotreba prijepisa i ispravak podliježe disciplinskom postupku.</w:t>
      </w:r>
    </w:p>
    <w:p w14:paraId="54F0F73F" w14:textId="5BFA46DE" w:rsidR="00626791"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Nakon kompletiranja zapisnika </w:t>
      </w:r>
      <w:r w:rsidR="0043783D" w:rsidRPr="00DB1D15">
        <w:rPr>
          <w:rFonts w:ascii="Arial Narrow" w:hAnsi="Arial Narrow"/>
          <w:sz w:val="24"/>
          <w:szCs w:val="24"/>
          <w:lang w:val="hr-HR"/>
        </w:rPr>
        <w:t xml:space="preserve">domaćin je dužan </w:t>
      </w:r>
      <w:r w:rsidRPr="00DB1D15">
        <w:rPr>
          <w:rFonts w:ascii="Arial Narrow" w:hAnsi="Arial Narrow"/>
          <w:sz w:val="24"/>
          <w:szCs w:val="24"/>
          <w:lang w:val="hr-HR"/>
        </w:rPr>
        <w:t xml:space="preserve"> omogućiti delegatu slanje dokumentacije na e-mail vodstva natjecanja.</w:t>
      </w:r>
    </w:p>
    <w:p w14:paraId="192B78F2" w14:textId="54A0B96A" w:rsidR="00956128" w:rsidRPr="00DB1D15" w:rsidRDefault="00AD5B32" w:rsidP="009D42E3">
      <w:pPr>
        <w:jc w:val="both"/>
        <w:rPr>
          <w:rFonts w:ascii="Arial Narrow" w:hAnsi="Arial Narrow"/>
          <w:sz w:val="24"/>
          <w:szCs w:val="24"/>
          <w:lang w:val="hr-HR"/>
        </w:rPr>
      </w:pPr>
      <w:r w:rsidRPr="00DB1D15">
        <w:rPr>
          <w:rFonts w:ascii="Arial Narrow" w:hAnsi="Arial Narrow"/>
          <w:sz w:val="24"/>
          <w:szCs w:val="24"/>
          <w:lang w:val="hr-HR"/>
        </w:rPr>
        <w:t xml:space="preserve">U sustavu COMET zabranjuje se svaki rad poslije poslanih zapisnika i izvještaja vodstvu natjecanja. </w:t>
      </w:r>
    </w:p>
    <w:p w14:paraId="1E8EA2E6" w14:textId="22921CA0"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21.</w:t>
      </w:r>
    </w:p>
    <w:p w14:paraId="610C0661"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Zapisnik utakmice je javna isprava i podaci uneseni u zapisnik smatraju se točnim sve dok se ne dokaže suprotno. Ako se utvrdi da su u zapisnik unijeti netočni podaci, Povjerenik za natjecanje će izvršiti ispravak tako da zapisnik odgovara činjeničnom stanju.</w:t>
      </w:r>
    </w:p>
    <w:p w14:paraId="255D9341"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Ispravak netočnih podataka u zapisnik obavlja se po službenoj dužnosti - usklađivanjem podataka iz zapisnika sa izvještajima suca i delegata utakmice, kao i na pisani zahtjev klubova sudionika utakmice.</w:t>
      </w:r>
    </w:p>
    <w:p w14:paraId="11E6DA31"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lastRenderedPageBreak/>
        <w:t>Ako se radi o greškama u rezultatu prvenstvene utakmice i upisanim disciplinskim mjerama, odluku o ispravci greške Povjerenik natjecanja će radi točnog obavještavanja svih klubova objaviti u službenom glasniku.</w:t>
      </w:r>
    </w:p>
    <w:p w14:paraId="665C27FD" w14:textId="051F125E" w:rsidR="009A23A2"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Povjerenik natjecanja obvezan je temeljem uvida u zapisnik, a putem službenog glasnika obavijestiti klub o automatskoj kazni igranja zbog </w:t>
      </w:r>
      <w:r w:rsidR="004C2DAE">
        <w:rPr>
          <w:rFonts w:ascii="Arial Narrow" w:hAnsi="Arial Narrow"/>
          <w:sz w:val="24"/>
          <w:szCs w:val="24"/>
          <w:lang w:val="hr-HR"/>
        </w:rPr>
        <w:t>četiri (4)</w:t>
      </w:r>
      <w:r w:rsidRPr="00DB1D15">
        <w:rPr>
          <w:rFonts w:ascii="Arial Narrow" w:hAnsi="Arial Narrow"/>
          <w:sz w:val="24"/>
          <w:szCs w:val="24"/>
          <w:lang w:val="hr-HR"/>
        </w:rPr>
        <w:t xml:space="preserve"> javne opomene. Ova obveza povjerenika za natjecanje ne isključuje obvezu kluba da vodi evidenciju javnih opomena. Nedostavljanje obavijesti od strane povjerenika ne isključuje disciplinsku i natjecateljsku odgovornost kluba čija je igračica nastupila s </w:t>
      </w:r>
      <w:r w:rsidR="004C2DAE">
        <w:rPr>
          <w:rFonts w:ascii="Arial Narrow" w:hAnsi="Arial Narrow"/>
          <w:sz w:val="24"/>
          <w:szCs w:val="24"/>
          <w:lang w:val="hr-HR"/>
        </w:rPr>
        <w:t>četiri (4)</w:t>
      </w:r>
      <w:r w:rsidRPr="00DB1D15">
        <w:rPr>
          <w:rFonts w:ascii="Arial Narrow" w:hAnsi="Arial Narrow"/>
          <w:sz w:val="24"/>
          <w:szCs w:val="24"/>
          <w:lang w:val="hr-HR"/>
        </w:rPr>
        <w:t xml:space="preserve"> javne opomene.</w:t>
      </w:r>
    </w:p>
    <w:p w14:paraId="0911DF0D" w14:textId="77777777" w:rsidR="004C5401" w:rsidRDefault="004C5401" w:rsidP="00AD5B32">
      <w:pPr>
        <w:rPr>
          <w:rFonts w:ascii="Arial Narrow" w:hAnsi="Arial Narrow"/>
          <w:b/>
          <w:bCs/>
          <w:sz w:val="24"/>
          <w:szCs w:val="24"/>
          <w:lang w:val="hr-HR"/>
        </w:rPr>
      </w:pPr>
    </w:p>
    <w:p w14:paraId="13CF31BB" w14:textId="0766AD45"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Igralište:</w:t>
      </w:r>
    </w:p>
    <w:p w14:paraId="0EB388CF"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22.</w:t>
      </w:r>
    </w:p>
    <w:p w14:paraId="0928D6D2" w14:textId="3071895B"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Igralište na kojem se igraju utakmice mladeži mora biti registrirano od nadležne komisije matičnog saveza, a primjerak zapisnika o registraciji mora biti uokviren na vidnom mjestu u prostoriji gdje se piše zapisnik utakmice.</w:t>
      </w:r>
      <w:r w:rsidR="009A23A2">
        <w:rPr>
          <w:rFonts w:ascii="Arial Narrow" w:hAnsi="Arial Narrow"/>
          <w:sz w:val="24"/>
          <w:szCs w:val="24"/>
          <w:lang w:val="hr-HR"/>
        </w:rPr>
        <w:t xml:space="preserve"> </w:t>
      </w:r>
      <w:r w:rsidRPr="00DB1D15">
        <w:rPr>
          <w:rFonts w:ascii="Arial Narrow" w:hAnsi="Arial Narrow"/>
          <w:sz w:val="24"/>
          <w:szCs w:val="24"/>
          <w:lang w:val="hr-HR"/>
        </w:rPr>
        <w:t>Utakmice mladeži odigravaju se na terenima s prirodnom ili umjetnom travom, a ista odgovaraju propisanim uvjetima HNS-a.</w:t>
      </w:r>
    </w:p>
    <w:p w14:paraId="7EC5EA23" w14:textId="469261C9"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Utakmice se igraju i na igralištima koja imaju sve uvjete za odigravanje utakmica mladeži, a koji proizlaze iz Propozicija, to se odnosi na terene sa kvalitetnom travnatom podlogom ili umjetnom podlogom, s m</w:t>
      </w:r>
      <w:r w:rsidR="0043783D" w:rsidRPr="00DB1D15">
        <w:rPr>
          <w:rFonts w:ascii="Arial Narrow" w:hAnsi="Arial Narrow"/>
          <w:sz w:val="24"/>
          <w:szCs w:val="24"/>
          <w:lang w:val="hr-HR"/>
        </w:rPr>
        <w:t>jerama igrališta ne kraćim od 100 metara niti užim od 64</w:t>
      </w:r>
      <w:r w:rsidR="00C63CDA" w:rsidRPr="00DB1D15">
        <w:rPr>
          <w:rFonts w:ascii="Arial Narrow" w:hAnsi="Arial Narrow"/>
          <w:sz w:val="24"/>
          <w:szCs w:val="24"/>
          <w:lang w:val="hr-HR"/>
        </w:rPr>
        <w:t xml:space="preserve"> </w:t>
      </w:r>
      <w:r w:rsidRPr="00DB1D15">
        <w:rPr>
          <w:rFonts w:ascii="Arial Narrow" w:hAnsi="Arial Narrow"/>
          <w:sz w:val="24"/>
          <w:szCs w:val="24"/>
          <w:lang w:val="hr-HR"/>
        </w:rPr>
        <w:t xml:space="preserve"> metara.</w:t>
      </w:r>
    </w:p>
    <w:p w14:paraId="09B4353B" w14:textId="78B69578"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Tereni s umjetnom travom moraju biti sukladno odredbama </w:t>
      </w:r>
      <w:r w:rsidR="00C63CDA" w:rsidRPr="00DB1D15">
        <w:rPr>
          <w:rFonts w:ascii="Arial Narrow" w:hAnsi="Arial Narrow"/>
          <w:sz w:val="24"/>
          <w:szCs w:val="24"/>
          <w:lang w:val="hr-HR"/>
        </w:rPr>
        <w:t xml:space="preserve">HNS, </w:t>
      </w:r>
      <w:r w:rsidRPr="00DB1D15">
        <w:rPr>
          <w:rFonts w:ascii="Arial Narrow" w:hAnsi="Arial Narrow"/>
          <w:sz w:val="24"/>
          <w:szCs w:val="24"/>
          <w:lang w:val="hr-HR"/>
        </w:rPr>
        <w:t xml:space="preserve">UEFA i FIFA (dobiveni </w:t>
      </w:r>
      <w:r w:rsidR="00C63CDA" w:rsidRPr="00DB1D15">
        <w:rPr>
          <w:rFonts w:ascii="Arial Narrow" w:hAnsi="Arial Narrow"/>
          <w:sz w:val="24"/>
          <w:szCs w:val="24"/>
          <w:lang w:val="hr-HR"/>
        </w:rPr>
        <w:t xml:space="preserve">HNS ili </w:t>
      </w:r>
      <w:r w:rsidRPr="00DB1D15">
        <w:rPr>
          <w:rFonts w:ascii="Arial Narrow" w:hAnsi="Arial Narrow"/>
          <w:sz w:val="24"/>
          <w:szCs w:val="24"/>
          <w:lang w:val="hr-HR"/>
        </w:rPr>
        <w:t>FIFA certifikati ne stariji od</w:t>
      </w:r>
      <w:r w:rsidR="008C00E0" w:rsidRPr="00DB1D15">
        <w:rPr>
          <w:rFonts w:ascii="Arial Narrow" w:hAnsi="Arial Narrow"/>
          <w:sz w:val="24"/>
          <w:szCs w:val="24"/>
          <w:lang w:val="hr-HR"/>
        </w:rPr>
        <w:t xml:space="preserve"> 5</w:t>
      </w:r>
      <w:r w:rsidR="00D953D8" w:rsidRPr="00DB1D15">
        <w:rPr>
          <w:rFonts w:ascii="Arial Narrow" w:hAnsi="Arial Narrow"/>
          <w:sz w:val="24"/>
          <w:szCs w:val="24"/>
          <w:lang w:val="hr-HR"/>
        </w:rPr>
        <w:t xml:space="preserve"> go</w:t>
      </w:r>
      <w:r w:rsidR="008C00E0" w:rsidRPr="00DB1D15">
        <w:rPr>
          <w:rFonts w:ascii="Arial Narrow" w:hAnsi="Arial Narrow"/>
          <w:sz w:val="24"/>
          <w:szCs w:val="24"/>
          <w:lang w:val="hr-HR"/>
        </w:rPr>
        <w:t>dine). Klubovi su obvezni 15</w:t>
      </w:r>
      <w:r w:rsidRPr="00DB1D15">
        <w:rPr>
          <w:rFonts w:ascii="Arial Narrow" w:hAnsi="Arial Narrow"/>
          <w:sz w:val="24"/>
          <w:szCs w:val="24"/>
          <w:lang w:val="hr-HR"/>
        </w:rPr>
        <w:t>. dana prije početka natjecanja prijaviti terene za odigravanje ut</w:t>
      </w:r>
      <w:r w:rsidR="006B2F5D" w:rsidRPr="00DB1D15">
        <w:rPr>
          <w:rFonts w:ascii="Arial Narrow" w:hAnsi="Arial Narrow"/>
          <w:sz w:val="24"/>
          <w:szCs w:val="24"/>
          <w:lang w:val="hr-HR"/>
        </w:rPr>
        <w:t>a</w:t>
      </w:r>
      <w:r w:rsidRPr="00DB1D15">
        <w:rPr>
          <w:rFonts w:ascii="Arial Narrow" w:hAnsi="Arial Narrow"/>
          <w:sz w:val="24"/>
          <w:szCs w:val="24"/>
          <w:lang w:val="hr-HR"/>
        </w:rPr>
        <w:t>kmica, a suglasnost za korištenje određenog terena daje Komisija za natjecanje po prijedlogu Povjerenika natjecanja  te iste podatke objavljuje u službenom glasilu.</w:t>
      </w:r>
    </w:p>
    <w:p w14:paraId="616ADD4A" w14:textId="3F3E95C9"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Iznimno po stavku 2.,3. i 4. gornjeg članka, ali uz zajedničku suglasnost povjerenika i oba kluba, utakmica se može odigrati na drugim  igralištima, koja moraju ispunjavati sve propisane uvjete.</w:t>
      </w:r>
    </w:p>
    <w:p w14:paraId="5BB85D50"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Igrališta moraju imati ogradu, uz uzdužnu crtu natkrivene kabine za igračice i službene osobe, te kabinu za delegata i medicinsko osoblje.</w:t>
      </w:r>
    </w:p>
    <w:p w14:paraId="4AE0A273"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Klub domaćin obvezan je pripremiti teren tako da bude potpuno podoban za odigravanje utakmice, utakmice se mogu igrati samo na terenu koji je osposobljen za igru.</w:t>
      </w:r>
    </w:p>
    <w:p w14:paraId="240C3835" w14:textId="78770899" w:rsidR="00956128" w:rsidRPr="009A23A2" w:rsidRDefault="00AD5B32" w:rsidP="009A23A2">
      <w:pPr>
        <w:jc w:val="both"/>
        <w:rPr>
          <w:rFonts w:ascii="Arial Narrow" w:hAnsi="Arial Narrow"/>
          <w:sz w:val="24"/>
          <w:szCs w:val="24"/>
          <w:lang w:val="hr-HR"/>
        </w:rPr>
      </w:pPr>
      <w:r w:rsidRPr="00DB1D15">
        <w:rPr>
          <w:rFonts w:ascii="Arial Narrow" w:hAnsi="Arial Narrow"/>
          <w:sz w:val="24"/>
          <w:szCs w:val="24"/>
          <w:lang w:val="hr-HR"/>
        </w:rPr>
        <w:t>Sudac i delegat obvezni su unijeti u zapisnik utakmice donesenu odluku o nepodobnosti terena za igru, i to poslije pregleda terena od strane suca i obje kapetanice ekipa. O tome prethodno telefonski obavijestiti Povjerenika za natjecanje.</w:t>
      </w:r>
    </w:p>
    <w:p w14:paraId="185A446C" w14:textId="33CB947C"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23.</w:t>
      </w:r>
    </w:p>
    <w:p w14:paraId="59FFAED6" w14:textId="77777777" w:rsidR="00AD5B32" w:rsidRPr="00DB1D15" w:rsidRDefault="00AD5B32" w:rsidP="00C63CDA">
      <w:pPr>
        <w:jc w:val="both"/>
        <w:rPr>
          <w:rFonts w:ascii="Arial Narrow" w:hAnsi="Arial Narrow"/>
          <w:sz w:val="24"/>
          <w:szCs w:val="24"/>
          <w:lang w:val="hr-HR"/>
        </w:rPr>
      </w:pPr>
      <w:r w:rsidRPr="00DB1D15">
        <w:rPr>
          <w:rFonts w:ascii="Arial Narrow" w:hAnsi="Arial Narrow"/>
          <w:sz w:val="24"/>
          <w:szCs w:val="24"/>
          <w:lang w:val="hr-HR"/>
        </w:rPr>
        <w:t xml:space="preserve">Svaki klub koji sudjeluje u prvenstvu Prve HNLŽ pionirke i kadetkinje mora ispunjavati sljedeće uvjete: </w:t>
      </w:r>
    </w:p>
    <w:p w14:paraId="40E32C25" w14:textId="42090EF2" w:rsidR="00AD5B32" w:rsidRPr="00DB1D15" w:rsidRDefault="00AD5B32" w:rsidP="009A23A2">
      <w:pPr>
        <w:spacing w:after="0"/>
        <w:ind w:left="720" w:hanging="720"/>
        <w:jc w:val="both"/>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color w:val="FF0000"/>
          <w:sz w:val="24"/>
          <w:szCs w:val="24"/>
          <w:lang w:val="hr-HR"/>
        </w:rPr>
        <w:tab/>
      </w:r>
      <w:r w:rsidRPr="00DB1D15">
        <w:rPr>
          <w:rFonts w:ascii="Arial Narrow" w:hAnsi="Arial Narrow"/>
          <w:sz w:val="24"/>
          <w:szCs w:val="24"/>
          <w:lang w:val="hr-HR"/>
        </w:rPr>
        <w:t>igralište (stadion) za odigravanje utakmice</w:t>
      </w:r>
      <w:r w:rsidR="006D174F" w:rsidRPr="00DB1D15">
        <w:rPr>
          <w:rFonts w:ascii="Arial Narrow" w:hAnsi="Arial Narrow"/>
          <w:sz w:val="24"/>
          <w:szCs w:val="24"/>
          <w:lang w:val="hr-HR"/>
        </w:rPr>
        <w:t xml:space="preserve"> mora imati adekvatan teren za igru </w:t>
      </w:r>
      <w:r w:rsidR="00C63CDA" w:rsidRPr="00DB1D15">
        <w:rPr>
          <w:rFonts w:ascii="Arial Narrow" w:hAnsi="Arial Narrow"/>
          <w:sz w:val="24"/>
          <w:szCs w:val="24"/>
          <w:lang w:val="hr-HR"/>
        </w:rPr>
        <w:t xml:space="preserve"> (min. dimenzija 100 x 64 metara).</w:t>
      </w:r>
    </w:p>
    <w:p w14:paraId="66217090" w14:textId="77777777" w:rsidR="00AD5B32" w:rsidRPr="00DB1D15" w:rsidRDefault="00AD5B32" w:rsidP="009A23A2">
      <w:pPr>
        <w:spacing w:after="0"/>
        <w:ind w:left="720" w:hanging="720"/>
        <w:jc w:val="both"/>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kvalitetan travnati teren ili teren s umjetnom travom odvojen od gledališta posebnom ogradom</w:t>
      </w:r>
    </w:p>
    <w:p w14:paraId="2BE83E72" w14:textId="77777777" w:rsidR="00AD5B32" w:rsidRPr="00DB1D15" w:rsidRDefault="00AD5B32" w:rsidP="009A23A2">
      <w:pPr>
        <w:spacing w:after="0"/>
        <w:ind w:left="720" w:hanging="720"/>
        <w:jc w:val="both"/>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 xml:space="preserve">najmanje četiri (4) svlačionice za ekipe s kupaonicama u sklopu istih i najmanje četiri (4) tuša u svakoj, toplom vodom te odgovarajućim sanitarnim čvorom (primjerenim za djevojke) i posebnu </w:t>
      </w:r>
      <w:r w:rsidRPr="00DB1D15">
        <w:rPr>
          <w:rFonts w:ascii="Arial Narrow" w:hAnsi="Arial Narrow"/>
          <w:sz w:val="24"/>
          <w:szCs w:val="24"/>
          <w:lang w:val="hr-HR"/>
        </w:rPr>
        <w:lastRenderedPageBreak/>
        <w:t xml:space="preserve">svlačionicu za suce s odgovarajućim sanitarnim čvorom, te odvojenu prostoriju za sastavljanje zapisnika, </w:t>
      </w:r>
    </w:p>
    <w:p w14:paraId="07B0781B" w14:textId="77777777" w:rsidR="00AD5B32" w:rsidRPr="00DB1D15" w:rsidRDefault="00AD5B32" w:rsidP="009A23A2">
      <w:pPr>
        <w:spacing w:after="0"/>
        <w:ind w:left="720" w:hanging="720"/>
        <w:jc w:val="both"/>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 xml:space="preserve">zaštitne kabine za momčadi i odvojenu zaštitnu kabinu za delegata utakmice, koje se postavljaju na uzdužnoj strani igrališta, propisno udaljene od terena, </w:t>
      </w:r>
    </w:p>
    <w:p w14:paraId="701BF8CA" w14:textId="7D26E59B" w:rsidR="009A23A2" w:rsidRDefault="00AD5B32" w:rsidP="009A23A2">
      <w:pPr>
        <w:spacing w:after="0"/>
        <w:jc w:val="both"/>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zaštićeni prolaz – tunel za prolazak igrača i službenih oso</w:t>
      </w:r>
      <w:r w:rsidR="009A23A2">
        <w:rPr>
          <w:rFonts w:ascii="Arial Narrow" w:hAnsi="Arial Narrow"/>
          <w:sz w:val="24"/>
          <w:szCs w:val="24"/>
          <w:lang w:val="hr-HR"/>
        </w:rPr>
        <w:t>ba od svlačionica do igrališta</w:t>
      </w:r>
    </w:p>
    <w:p w14:paraId="58437147" w14:textId="77777777" w:rsidR="009A23A2" w:rsidRDefault="009A23A2" w:rsidP="009A23A2">
      <w:pPr>
        <w:spacing w:after="0"/>
        <w:jc w:val="both"/>
        <w:rPr>
          <w:rFonts w:ascii="Arial Narrow" w:hAnsi="Arial Narrow"/>
          <w:sz w:val="24"/>
          <w:szCs w:val="24"/>
          <w:lang w:val="hr-HR"/>
        </w:rPr>
      </w:pPr>
    </w:p>
    <w:p w14:paraId="431127C9" w14:textId="7777777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Sportska oprema:</w:t>
      </w:r>
    </w:p>
    <w:p w14:paraId="04302CA1"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24.</w:t>
      </w:r>
    </w:p>
    <w:p w14:paraId="472CD176"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Svi sudionici u natjecanju dužni su se upoznati sa osnovnim i zamjenskim bojama opreme ekipa. U slučaju eventualnog nesporazuma, prednost pri izboru boje ima domaćin ako nastupa u prijavljenoj boji opreme. </w:t>
      </w:r>
    </w:p>
    <w:p w14:paraId="1D6C85D1"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Ekipe na jednoj utakmici ne mogu nastupiti u dresovima iste ili slične boje.</w:t>
      </w:r>
    </w:p>
    <w:p w14:paraId="7B11877A" w14:textId="63110F55" w:rsidR="00AD5B32" w:rsidRPr="00DB1D15" w:rsidRDefault="00AD5B32" w:rsidP="006B2F5D">
      <w:pPr>
        <w:jc w:val="both"/>
        <w:rPr>
          <w:rFonts w:ascii="Arial Narrow" w:hAnsi="Arial Narrow"/>
          <w:sz w:val="24"/>
          <w:szCs w:val="24"/>
          <w:lang w:val="hr-HR"/>
        </w:rPr>
      </w:pPr>
      <w:r w:rsidRPr="00DB1D15">
        <w:rPr>
          <w:rFonts w:ascii="Arial Narrow" w:hAnsi="Arial Narrow"/>
          <w:sz w:val="24"/>
          <w:szCs w:val="24"/>
          <w:lang w:val="hr-HR"/>
        </w:rPr>
        <w:t>Ako su dresovi iste ili slične boje, dresove će promijeniti gostujuća ekipa, ukoliko domaća ekipa nastupi u dresovima svoje prijavljene boje. U tom slučaju domaća ekipa dužna je posuditi dresove (ili markere) gostujućoj ekipi ako ih ova nema.</w:t>
      </w:r>
    </w:p>
    <w:p w14:paraId="6A874BBA" w14:textId="7777777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Organizacija utakmice:</w:t>
      </w:r>
    </w:p>
    <w:p w14:paraId="63711AE0"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25.</w:t>
      </w:r>
    </w:p>
    <w:p w14:paraId="0520EA55"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Organizaciju utakmice provodi klub domaćin i isključivo je odgovoran za njeno provođenje. Nedovoljno ili površno izvršena organizacija utakmice povlači za sobom disciplinski postupak sukladno odredbama DP HNS-a.</w:t>
      </w:r>
    </w:p>
    <w:p w14:paraId="5ACA6205"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U slučaju nastanka štete, klub domaćin oslobađa HNS svih zahtjeva za nadoknadu štete nastale organizacijom utakmice.</w:t>
      </w:r>
    </w:p>
    <w:p w14:paraId="211F3AED" w14:textId="75F99A34"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Svaka igračica nastupa na vlastitu odgovornost. HNS ne preuzima odgovornost za eventualne nesretne slučajeve, povrede i ostale nastale štete.</w:t>
      </w:r>
    </w:p>
    <w:p w14:paraId="46245929"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26.</w:t>
      </w:r>
    </w:p>
    <w:p w14:paraId="7B7D432C" w14:textId="77777777"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Klub domaćin obavezan je poduzeti sve potrebite mjere za sigurnost suca, delegata i gostujuće ekipe za vrijeme odigravanja utakmica i sve do napuštanja igrališta odgovarajućim prijevoznim sredstvom.</w:t>
      </w:r>
    </w:p>
    <w:p w14:paraId="0F86E18E" w14:textId="77777777"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Klub domaćin je obavezan na svim prvenstvenim utakmicama osigurati:</w:t>
      </w:r>
    </w:p>
    <w:p w14:paraId="4487ADB9" w14:textId="208615B5" w:rsidR="00AD5B32" w:rsidRPr="00DB1D15" w:rsidRDefault="00AD5B32" w:rsidP="009A23A2">
      <w:pPr>
        <w:spacing w:after="0"/>
        <w:ind w:left="720" w:hanging="72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dežurnu osobu medicinske struke: Licenciranog liječnika ili medicinskog tehničara, čije podatke delegat utakmice unosi u zapisnik, uz obavezan preslik medicinske iskaznice l</w:t>
      </w:r>
      <w:r w:rsidR="006B2F5D" w:rsidRPr="00DB1D15">
        <w:rPr>
          <w:rFonts w:ascii="Arial Narrow" w:hAnsi="Arial Narrow"/>
          <w:sz w:val="24"/>
          <w:szCs w:val="24"/>
          <w:lang w:val="hr-HR"/>
        </w:rPr>
        <w:t>i</w:t>
      </w:r>
      <w:r w:rsidRPr="00DB1D15">
        <w:rPr>
          <w:rFonts w:ascii="Arial Narrow" w:hAnsi="Arial Narrow"/>
          <w:sz w:val="24"/>
          <w:szCs w:val="24"/>
          <w:lang w:val="hr-HR"/>
        </w:rPr>
        <w:t>ječnika ili medicinskog tehničara</w:t>
      </w:r>
    </w:p>
    <w:p w14:paraId="24206155" w14:textId="1331E0F5" w:rsidR="00AD5B32" w:rsidRPr="00DB1D15" w:rsidRDefault="00AD5B32" w:rsidP="009A23A2">
      <w:pPr>
        <w:spacing w:after="0"/>
        <w:ind w:left="720" w:hanging="72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ukoliko na utakmici nema jedne od gore navedenih licenciranih medicinskih osoba utakmica neće zapo</w:t>
      </w:r>
      <w:r w:rsidR="006B2F5D" w:rsidRPr="00DB1D15">
        <w:rPr>
          <w:rFonts w:ascii="Arial Narrow" w:hAnsi="Arial Narrow"/>
          <w:sz w:val="24"/>
          <w:szCs w:val="24"/>
          <w:lang w:val="hr-HR"/>
        </w:rPr>
        <w:t>č</w:t>
      </w:r>
      <w:r w:rsidRPr="00DB1D15">
        <w:rPr>
          <w:rFonts w:ascii="Arial Narrow" w:hAnsi="Arial Narrow"/>
          <w:sz w:val="24"/>
          <w:szCs w:val="24"/>
          <w:lang w:val="hr-HR"/>
        </w:rPr>
        <w:t>eti, osim u slučaju ako domaćin osigura medicinsko osoblje sa važećom medicinskom iskaznicom koju mora predočiti del</w:t>
      </w:r>
      <w:r w:rsidR="006B2F5D" w:rsidRPr="00DB1D15">
        <w:rPr>
          <w:rFonts w:ascii="Arial Narrow" w:hAnsi="Arial Narrow"/>
          <w:sz w:val="24"/>
          <w:szCs w:val="24"/>
          <w:lang w:val="hr-HR"/>
        </w:rPr>
        <w:t>e</w:t>
      </w:r>
      <w:r w:rsidRPr="00DB1D15">
        <w:rPr>
          <w:rFonts w:ascii="Arial Narrow" w:hAnsi="Arial Narrow"/>
          <w:sz w:val="24"/>
          <w:szCs w:val="24"/>
          <w:lang w:val="hr-HR"/>
        </w:rPr>
        <w:t>gatu utakmice. Isto mora biti konstatirano u zapažanju delegata.</w:t>
      </w:r>
    </w:p>
    <w:p w14:paraId="0942CC87" w14:textId="77777777" w:rsidR="00AD5B32" w:rsidRPr="00DB1D15" w:rsidRDefault="00AD5B32" w:rsidP="009A23A2">
      <w:pPr>
        <w:spacing w:after="0"/>
        <w:ind w:left="720" w:hanging="72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odgovarajuće vozilo (obavezno hitna pomoć ili sanitetsko vozilo) koje ne može biti u drugoj funkciji osim za eventualni hitan prijevoz ozlijeđene igračice.</w:t>
      </w:r>
    </w:p>
    <w:p w14:paraId="62AD17EE" w14:textId="77777777" w:rsidR="00AD5B32" w:rsidRPr="00DB1D15" w:rsidRDefault="00AD5B32" w:rsidP="009A23A2">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osvježavajuća pića za obje ekipe i službene osobe,</w:t>
      </w:r>
    </w:p>
    <w:p w14:paraId="257BEAD7" w14:textId="77777777" w:rsidR="00AD5B32" w:rsidRPr="00DB1D15" w:rsidRDefault="00AD5B32" w:rsidP="009A23A2">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 xml:space="preserve">osigurati tri ispravne i kvalitetne lopte, </w:t>
      </w:r>
    </w:p>
    <w:p w14:paraId="5520DB2D" w14:textId="4F51EADF" w:rsidR="009A23A2" w:rsidRDefault="00AD5B32" w:rsidP="009A23A2">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i sve ostale radnje potrebne za nesmetano odvijanje utakmica.</w:t>
      </w:r>
    </w:p>
    <w:p w14:paraId="14AC41E9" w14:textId="77777777" w:rsidR="009A23A2" w:rsidRPr="00DB1D15" w:rsidRDefault="009A23A2" w:rsidP="009A23A2">
      <w:pPr>
        <w:spacing w:after="0"/>
        <w:rPr>
          <w:rFonts w:ascii="Arial Narrow" w:hAnsi="Arial Narrow"/>
          <w:sz w:val="24"/>
          <w:szCs w:val="24"/>
          <w:lang w:val="hr-HR"/>
        </w:rPr>
      </w:pPr>
    </w:p>
    <w:p w14:paraId="29C16C7F"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27.</w:t>
      </w:r>
    </w:p>
    <w:p w14:paraId="7C6BFF54"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Za vrijeme utakmice nije dozvoljeno prodavanje i konzumiranje alkoholnih pića unutar ograđenog dijela i službenog dijela prostorija kluba.</w:t>
      </w:r>
    </w:p>
    <w:p w14:paraId="562F2663"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Za vrijeme odigravanja utakmica, u igralištu pored terena i u zaštitnim kabinama zabranjena je uporaba duhanskih proizvoda.</w:t>
      </w:r>
    </w:p>
    <w:p w14:paraId="69E07AF4"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Klubovi su odgovorni za ponašanje svojih igračica, službenih osoba, članova, navijača i svake druge osobe koja obavlja dužnost na utakmici u ime kluba.</w:t>
      </w:r>
    </w:p>
    <w:p w14:paraId="4F392FD6" w14:textId="5A5F93ED" w:rsidR="003A69C7" w:rsidRPr="00DB1D15" w:rsidRDefault="00AD5B32" w:rsidP="006B2F5D">
      <w:pPr>
        <w:jc w:val="both"/>
        <w:rPr>
          <w:rFonts w:ascii="Arial Narrow" w:hAnsi="Arial Narrow"/>
          <w:sz w:val="24"/>
          <w:szCs w:val="24"/>
          <w:lang w:val="hr-HR"/>
        </w:rPr>
      </w:pPr>
      <w:r w:rsidRPr="00DB1D15">
        <w:rPr>
          <w:rFonts w:ascii="Arial Narrow" w:hAnsi="Arial Narrow"/>
          <w:sz w:val="24"/>
          <w:szCs w:val="24"/>
          <w:lang w:val="hr-HR"/>
        </w:rPr>
        <w:t>Promocija ili objava, na bilo koji način, političkih poruka ili bilo kojih drugih političkih djelovanja unutar ili u neposrednoj blizini igrališta strogo je zabranjena uoči, tijekom ili nakon završetka utakmice.</w:t>
      </w:r>
    </w:p>
    <w:p w14:paraId="3836B1C6" w14:textId="4DA85E5F"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28.</w:t>
      </w:r>
    </w:p>
    <w:p w14:paraId="254EB8EC" w14:textId="77777777"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U natkrivenim kabinama  mogu sjediti za vrijeme utakmice:</w:t>
      </w:r>
    </w:p>
    <w:p w14:paraId="5818EDDB" w14:textId="77777777" w:rsidR="00AD5B32" w:rsidRPr="00DB1D15" w:rsidRDefault="00AD5B32" w:rsidP="009A23A2">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predstavnik kluba sa urednom važećom licencom,</w:t>
      </w:r>
    </w:p>
    <w:p w14:paraId="4F69C645" w14:textId="77777777" w:rsidR="00AD5B32" w:rsidRPr="00DB1D15" w:rsidRDefault="00AD5B32" w:rsidP="009A23A2">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pričuvne igračice u športskoj opremi koji su upisane u zapisnik utakmice,</w:t>
      </w:r>
    </w:p>
    <w:p w14:paraId="27E82B7F" w14:textId="77777777" w:rsidR="00AD5B32" w:rsidRPr="00DB1D15" w:rsidRDefault="00AD5B32" w:rsidP="009A23A2">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trener s urednom važećom licencom,</w:t>
      </w:r>
    </w:p>
    <w:p w14:paraId="10D9663B" w14:textId="77777777" w:rsidR="00AD5B32" w:rsidRPr="00DB1D15" w:rsidRDefault="00AD5B32" w:rsidP="009A23A2">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pomoćni trener s urednom važećom licencom,</w:t>
      </w:r>
    </w:p>
    <w:p w14:paraId="633EEA38" w14:textId="56499230" w:rsidR="00956128" w:rsidRDefault="00AD5B32" w:rsidP="009A23A2">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medicinsko osoblje sa urednom važećom licencom.</w:t>
      </w:r>
    </w:p>
    <w:p w14:paraId="1B4E2B8F" w14:textId="77777777" w:rsidR="009A23A2" w:rsidRPr="00DB1D15" w:rsidRDefault="009A23A2" w:rsidP="009A23A2">
      <w:pPr>
        <w:spacing w:after="0"/>
        <w:rPr>
          <w:rFonts w:ascii="Arial Narrow" w:hAnsi="Arial Narrow"/>
          <w:sz w:val="24"/>
          <w:szCs w:val="24"/>
          <w:lang w:val="hr-HR"/>
        </w:rPr>
      </w:pPr>
    </w:p>
    <w:p w14:paraId="7927B831" w14:textId="116ED06F"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29.</w:t>
      </w:r>
    </w:p>
    <w:p w14:paraId="32BEDA25" w14:textId="3805B418"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Igračica koja u toku utakmice bude isključena, mora odmah napustiti unutarnji dio nogometnog terena.</w:t>
      </w:r>
      <w:r w:rsidR="008B0118" w:rsidRPr="00DB1D15">
        <w:rPr>
          <w:rFonts w:ascii="Arial Narrow" w:hAnsi="Arial Narrow"/>
          <w:sz w:val="24"/>
          <w:szCs w:val="24"/>
          <w:lang w:val="hr-HR"/>
        </w:rPr>
        <w:t xml:space="preserve"> </w:t>
      </w:r>
      <w:r w:rsidRPr="00DB1D15">
        <w:rPr>
          <w:rFonts w:ascii="Arial Narrow" w:hAnsi="Arial Narrow"/>
          <w:sz w:val="24"/>
          <w:szCs w:val="24"/>
          <w:lang w:val="hr-HR"/>
        </w:rPr>
        <w:t>Za vrijeme utakmice najstrože je zabranjeno nešportsko komentiranje sučevih odluka iz kabine za pričuvne igračice i vrijeđanje svojih i suparničkih igračica.</w:t>
      </w:r>
    </w:p>
    <w:p w14:paraId="0E14336A" w14:textId="1FBAD546" w:rsidR="00AD5B32" w:rsidRPr="00DB1D15" w:rsidRDefault="00AD5B32" w:rsidP="006B2F5D">
      <w:pPr>
        <w:jc w:val="both"/>
        <w:rPr>
          <w:rFonts w:ascii="Arial Narrow" w:hAnsi="Arial Narrow"/>
          <w:sz w:val="24"/>
          <w:szCs w:val="24"/>
          <w:lang w:val="hr-HR"/>
        </w:rPr>
      </w:pPr>
      <w:r w:rsidRPr="00DB1D15">
        <w:rPr>
          <w:rFonts w:ascii="Arial Narrow" w:hAnsi="Arial Narrow"/>
          <w:sz w:val="24"/>
          <w:szCs w:val="24"/>
          <w:lang w:val="hr-HR"/>
        </w:rPr>
        <w:t>Trenerima je dozvoljeno izlaženje iz kabine i prilaženje uzdužnoj liniji igrališta radi davanja uputa svojim igračicama. Službenim predstavnicima je dozvoljeno stajanje u tehničkom prostoru samo za vrijeme tehničke pripreme izvršenja zamjene igračica.</w:t>
      </w:r>
    </w:p>
    <w:p w14:paraId="38051292" w14:textId="7777777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Pravo nastupa:</w:t>
      </w:r>
    </w:p>
    <w:p w14:paraId="35A63332"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30.</w:t>
      </w:r>
    </w:p>
    <w:p w14:paraId="4406DBEE" w14:textId="77777777" w:rsidR="00AD5B32" w:rsidRPr="00DB1D15" w:rsidRDefault="00AD5B32" w:rsidP="009D42E3">
      <w:pPr>
        <w:jc w:val="both"/>
        <w:rPr>
          <w:rFonts w:ascii="Arial Narrow" w:hAnsi="Arial Narrow"/>
          <w:sz w:val="24"/>
          <w:szCs w:val="24"/>
          <w:lang w:val="hr-HR"/>
        </w:rPr>
      </w:pPr>
      <w:r w:rsidRPr="00DB1D15">
        <w:rPr>
          <w:rFonts w:ascii="Arial Narrow" w:hAnsi="Arial Narrow"/>
          <w:sz w:val="24"/>
          <w:szCs w:val="24"/>
          <w:lang w:val="hr-HR"/>
        </w:rPr>
        <w:t>Na utakmicama mladeži imaju pravo nastupa sve pravilno registrirane igračice koje su stekle pravo nastupa na prvenstvenim utakmicama.</w:t>
      </w:r>
    </w:p>
    <w:p w14:paraId="56302056" w14:textId="37B029EE" w:rsidR="00AD5B32" w:rsidRPr="009A23A2" w:rsidRDefault="00AD5B32" w:rsidP="009A23A2">
      <w:pPr>
        <w:pStyle w:val="Odlomakpopisa"/>
        <w:numPr>
          <w:ilvl w:val="0"/>
          <w:numId w:val="3"/>
        </w:numPr>
        <w:jc w:val="both"/>
        <w:rPr>
          <w:rFonts w:ascii="Arial Narrow" w:hAnsi="Arial Narrow"/>
          <w:sz w:val="24"/>
          <w:szCs w:val="24"/>
          <w:lang w:val="hr-HR"/>
        </w:rPr>
      </w:pPr>
      <w:r w:rsidRPr="009A23A2">
        <w:rPr>
          <w:rFonts w:ascii="Arial Narrow" w:hAnsi="Arial Narrow"/>
          <w:sz w:val="24"/>
          <w:szCs w:val="24"/>
          <w:lang w:val="hr-HR"/>
        </w:rPr>
        <w:t>u ekipi PIONIRKI, ako na dan utakmice nisu mlađe od 12 godina, a na dan 01.07.202</w:t>
      </w:r>
      <w:r w:rsidR="004C2DAE">
        <w:rPr>
          <w:rFonts w:ascii="Arial Narrow" w:hAnsi="Arial Narrow"/>
          <w:sz w:val="24"/>
          <w:szCs w:val="24"/>
          <w:lang w:val="hr-HR"/>
        </w:rPr>
        <w:t>5</w:t>
      </w:r>
      <w:r w:rsidRPr="009A23A2">
        <w:rPr>
          <w:rFonts w:ascii="Arial Narrow" w:hAnsi="Arial Narrow"/>
          <w:sz w:val="24"/>
          <w:szCs w:val="24"/>
          <w:lang w:val="hr-HR"/>
        </w:rPr>
        <w:t>. nisu starije od 14 godina i 6 mjeseci (rođene 01.01.20</w:t>
      </w:r>
      <w:r w:rsidR="0025067B" w:rsidRPr="009A23A2">
        <w:rPr>
          <w:rFonts w:ascii="Arial Narrow" w:hAnsi="Arial Narrow"/>
          <w:sz w:val="24"/>
          <w:szCs w:val="24"/>
          <w:lang w:val="hr-HR"/>
        </w:rPr>
        <w:t>1</w:t>
      </w:r>
      <w:r w:rsidR="004C2DAE">
        <w:rPr>
          <w:rFonts w:ascii="Arial Narrow" w:hAnsi="Arial Narrow"/>
          <w:sz w:val="24"/>
          <w:szCs w:val="24"/>
          <w:lang w:val="hr-HR"/>
        </w:rPr>
        <w:t>1</w:t>
      </w:r>
      <w:r w:rsidRPr="009A23A2">
        <w:rPr>
          <w:rFonts w:ascii="Arial Narrow" w:hAnsi="Arial Narrow"/>
          <w:sz w:val="24"/>
          <w:szCs w:val="24"/>
          <w:lang w:val="hr-HR"/>
        </w:rPr>
        <w:t>. godine i mlađe).</w:t>
      </w:r>
    </w:p>
    <w:p w14:paraId="0F556C25" w14:textId="0B0C42CA" w:rsidR="00AD5B32" w:rsidRPr="00DB1D15" w:rsidRDefault="00AD5B32" w:rsidP="009D42E3">
      <w:pPr>
        <w:ind w:left="720"/>
        <w:jc w:val="both"/>
        <w:rPr>
          <w:rFonts w:ascii="Arial Narrow" w:hAnsi="Arial Narrow"/>
          <w:sz w:val="24"/>
          <w:szCs w:val="24"/>
          <w:lang w:val="hr-HR"/>
        </w:rPr>
      </w:pPr>
      <w:r w:rsidRPr="00DB1D15">
        <w:rPr>
          <w:rFonts w:ascii="Arial Narrow" w:hAnsi="Arial Narrow"/>
          <w:sz w:val="24"/>
          <w:szCs w:val="24"/>
          <w:lang w:val="hr-HR"/>
        </w:rPr>
        <w:t>(iznimno na utakmicama pionirki može nastupiti i igračica sa navršenih 1</w:t>
      </w:r>
      <w:r w:rsidR="004C2DAE">
        <w:rPr>
          <w:rFonts w:ascii="Arial Narrow" w:hAnsi="Arial Narrow"/>
          <w:sz w:val="24"/>
          <w:szCs w:val="24"/>
          <w:lang w:val="hr-HR"/>
        </w:rPr>
        <w:t>1</w:t>
      </w:r>
      <w:r w:rsidRPr="00DB1D15">
        <w:rPr>
          <w:rFonts w:ascii="Arial Narrow" w:hAnsi="Arial Narrow"/>
          <w:sz w:val="24"/>
          <w:szCs w:val="24"/>
          <w:lang w:val="hr-HR"/>
        </w:rPr>
        <w:t xml:space="preserve"> godina, pod uvjetom da ima obavljen specijalistički liječnički pregled)</w:t>
      </w:r>
    </w:p>
    <w:p w14:paraId="464FF85F" w14:textId="23D1331F" w:rsidR="006F7322" w:rsidRDefault="00AD5B32" w:rsidP="006F7322">
      <w:pPr>
        <w:pStyle w:val="Odlomakpopisa"/>
        <w:numPr>
          <w:ilvl w:val="0"/>
          <w:numId w:val="3"/>
        </w:numPr>
        <w:jc w:val="both"/>
        <w:rPr>
          <w:rFonts w:ascii="Arial Narrow" w:hAnsi="Arial Narrow"/>
          <w:sz w:val="24"/>
          <w:szCs w:val="24"/>
          <w:lang w:val="hr-HR"/>
        </w:rPr>
      </w:pPr>
      <w:bookmarkStart w:id="1" w:name="_Hlk111030481"/>
      <w:bookmarkStart w:id="2" w:name="_Hlk206758865"/>
      <w:r w:rsidRPr="009A23A2">
        <w:rPr>
          <w:rFonts w:ascii="Arial Narrow" w:hAnsi="Arial Narrow"/>
          <w:sz w:val="24"/>
          <w:szCs w:val="24"/>
          <w:lang w:val="hr-HR"/>
        </w:rPr>
        <w:t>u ekipi KADETKINJA, ako na dan utakmice nisu mlađe od 1</w:t>
      </w:r>
      <w:r w:rsidR="004C2DAE">
        <w:rPr>
          <w:rFonts w:ascii="Arial Narrow" w:hAnsi="Arial Narrow"/>
          <w:sz w:val="24"/>
          <w:szCs w:val="24"/>
          <w:lang w:val="hr-HR"/>
        </w:rPr>
        <w:t>5</w:t>
      </w:r>
      <w:r w:rsidRPr="009A23A2">
        <w:rPr>
          <w:rFonts w:ascii="Arial Narrow" w:hAnsi="Arial Narrow"/>
          <w:sz w:val="24"/>
          <w:szCs w:val="24"/>
          <w:lang w:val="hr-HR"/>
        </w:rPr>
        <w:t xml:space="preserve"> godina, a na dan 01.07.202</w:t>
      </w:r>
      <w:r w:rsidR="004C2DAE">
        <w:rPr>
          <w:rFonts w:ascii="Arial Narrow" w:hAnsi="Arial Narrow"/>
          <w:sz w:val="24"/>
          <w:szCs w:val="24"/>
          <w:lang w:val="hr-HR"/>
        </w:rPr>
        <w:t>5</w:t>
      </w:r>
      <w:r w:rsidRPr="009A23A2">
        <w:rPr>
          <w:rFonts w:ascii="Arial Narrow" w:hAnsi="Arial Narrow"/>
          <w:sz w:val="24"/>
          <w:szCs w:val="24"/>
          <w:lang w:val="hr-HR"/>
        </w:rPr>
        <w:t>. nisu starije od 16 godina i 6 mjeseci (rođeni 01.01.200</w:t>
      </w:r>
      <w:r w:rsidR="006F7322">
        <w:rPr>
          <w:rFonts w:ascii="Arial Narrow" w:hAnsi="Arial Narrow"/>
          <w:sz w:val="24"/>
          <w:szCs w:val="24"/>
          <w:lang w:val="hr-HR"/>
        </w:rPr>
        <w:t>9</w:t>
      </w:r>
      <w:r w:rsidRPr="009A23A2">
        <w:rPr>
          <w:rFonts w:ascii="Arial Narrow" w:hAnsi="Arial Narrow"/>
          <w:sz w:val="24"/>
          <w:szCs w:val="24"/>
          <w:lang w:val="hr-HR"/>
        </w:rPr>
        <w:t>. godine i mlađe)</w:t>
      </w:r>
      <w:bookmarkEnd w:id="1"/>
      <w:r w:rsidR="006F7322">
        <w:rPr>
          <w:rFonts w:ascii="Arial Narrow" w:hAnsi="Arial Narrow"/>
          <w:sz w:val="24"/>
          <w:szCs w:val="24"/>
          <w:lang w:val="hr-HR"/>
        </w:rPr>
        <w:t>.</w:t>
      </w:r>
    </w:p>
    <w:bookmarkEnd w:id="2"/>
    <w:p w14:paraId="22E6E1E7" w14:textId="29EFEDDD" w:rsidR="006F7322" w:rsidRDefault="006F7322" w:rsidP="00BD0512">
      <w:pPr>
        <w:pStyle w:val="Odlomakpopisa"/>
        <w:jc w:val="both"/>
        <w:rPr>
          <w:rFonts w:ascii="Arial Narrow" w:hAnsi="Arial Narrow"/>
          <w:sz w:val="24"/>
          <w:szCs w:val="24"/>
          <w:lang w:val="hr-HR"/>
        </w:rPr>
      </w:pPr>
    </w:p>
    <w:p w14:paraId="526837FE" w14:textId="6BA98609" w:rsidR="006F7322" w:rsidRPr="004C0875" w:rsidRDefault="004C0875" w:rsidP="00A4312F">
      <w:pPr>
        <w:pStyle w:val="Odlomakpopisa"/>
        <w:numPr>
          <w:ilvl w:val="0"/>
          <w:numId w:val="3"/>
        </w:numPr>
        <w:jc w:val="both"/>
        <w:rPr>
          <w:rFonts w:ascii="Arial Narrow" w:hAnsi="Arial Narrow"/>
          <w:color w:val="EE0000"/>
          <w:sz w:val="24"/>
          <w:szCs w:val="24"/>
          <w:lang w:val="hr-HR"/>
        </w:rPr>
      </w:pPr>
      <w:r w:rsidRPr="004C0875">
        <w:rPr>
          <w:rFonts w:ascii="Arial Narrow" w:hAnsi="Arial Narrow"/>
          <w:color w:val="EE0000"/>
          <w:sz w:val="24"/>
          <w:szCs w:val="24"/>
          <w:lang w:val="hr-HR"/>
        </w:rPr>
        <w:lastRenderedPageBreak/>
        <w:t>Na prvenstvenim utakmicama mo</w:t>
      </w:r>
      <w:r w:rsidR="004C5401">
        <w:rPr>
          <w:rFonts w:ascii="Arial Narrow" w:hAnsi="Arial Narrow"/>
          <w:color w:val="EE0000"/>
          <w:sz w:val="24"/>
          <w:szCs w:val="24"/>
          <w:lang w:val="hr-HR"/>
        </w:rPr>
        <w:t>gu</w:t>
      </w:r>
      <w:r w:rsidRPr="004C0875">
        <w:rPr>
          <w:rFonts w:ascii="Arial Narrow" w:hAnsi="Arial Narrow"/>
          <w:color w:val="EE0000"/>
          <w:sz w:val="24"/>
          <w:szCs w:val="24"/>
          <w:lang w:val="hr-HR"/>
        </w:rPr>
        <w:t xml:space="preserve"> nastupiti i dvije (2)  igračice koje na dan 01.07.2025. nisu starije od 17 godina i 6 mjeseci / rođene 01.01.2008. godine i mlađe. Pri tome maksimalno jedna (1)  takva igračica jedne momčadi može istovremeno biti u igri.</w:t>
      </w:r>
    </w:p>
    <w:p w14:paraId="30A3E761" w14:textId="24CA4971" w:rsidR="009A23A2" w:rsidRDefault="00EB77E6" w:rsidP="009A23A2">
      <w:pPr>
        <w:ind w:left="720"/>
        <w:jc w:val="both"/>
        <w:rPr>
          <w:rFonts w:ascii="Arial Narrow" w:hAnsi="Arial Narrow"/>
          <w:sz w:val="24"/>
          <w:szCs w:val="24"/>
          <w:lang w:val="hr-HR"/>
        </w:rPr>
      </w:pPr>
      <w:r w:rsidRPr="00DB1D15">
        <w:rPr>
          <w:rFonts w:ascii="Arial Narrow" w:hAnsi="Arial Narrow"/>
          <w:sz w:val="24"/>
          <w:szCs w:val="24"/>
          <w:lang w:val="hr-HR"/>
        </w:rPr>
        <w:t xml:space="preserve">              (iznimno na utakmicama kadetkinja može nastupiti i igrač</w:t>
      </w:r>
      <w:r w:rsidR="009A23A2">
        <w:rPr>
          <w:rFonts w:ascii="Arial Narrow" w:hAnsi="Arial Narrow"/>
          <w:sz w:val="24"/>
          <w:szCs w:val="24"/>
          <w:lang w:val="hr-HR"/>
        </w:rPr>
        <w:t>ica s navršenih 1</w:t>
      </w:r>
      <w:r w:rsidR="004C2DAE">
        <w:rPr>
          <w:rFonts w:ascii="Arial Narrow" w:hAnsi="Arial Narrow"/>
          <w:sz w:val="24"/>
          <w:szCs w:val="24"/>
          <w:lang w:val="hr-HR"/>
        </w:rPr>
        <w:t>4</w:t>
      </w:r>
      <w:r w:rsidR="009A23A2">
        <w:rPr>
          <w:rFonts w:ascii="Arial Narrow" w:hAnsi="Arial Narrow"/>
          <w:sz w:val="24"/>
          <w:szCs w:val="24"/>
          <w:lang w:val="hr-HR"/>
        </w:rPr>
        <w:t xml:space="preserve"> godina, </w:t>
      </w:r>
      <w:r w:rsidR="009A23A2" w:rsidRPr="00DB1D15">
        <w:rPr>
          <w:rFonts w:ascii="Arial Narrow" w:hAnsi="Arial Narrow"/>
          <w:sz w:val="24"/>
          <w:szCs w:val="24"/>
          <w:lang w:val="hr-HR"/>
        </w:rPr>
        <w:t>pod uvjetom da ima obavljen specijalistički liječnički pregled)</w:t>
      </w:r>
    </w:p>
    <w:p w14:paraId="60630550" w14:textId="3E5E4009" w:rsidR="00F11ED9" w:rsidRPr="00F11ED9" w:rsidRDefault="00F11ED9" w:rsidP="00F11ED9">
      <w:pPr>
        <w:jc w:val="both"/>
        <w:rPr>
          <w:rFonts w:ascii="Arial Narrow" w:hAnsi="Arial Narrow"/>
          <w:color w:val="EE0000"/>
          <w:sz w:val="24"/>
          <w:szCs w:val="24"/>
          <w:lang w:val="hr-HR"/>
        </w:rPr>
      </w:pPr>
      <w:r w:rsidRPr="00F11ED9">
        <w:rPr>
          <w:rFonts w:ascii="Arial Narrow" w:hAnsi="Arial Narrow"/>
          <w:color w:val="EE0000"/>
          <w:sz w:val="24"/>
          <w:szCs w:val="24"/>
          <w:lang w:val="hr-HR"/>
        </w:rPr>
        <w:t xml:space="preserve">Od </w:t>
      </w:r>
      <w:r w:rsidR="004011FE" w:rsidRPr="004011FE">
        <w:rPr>
          <w:rFonts w:ascii="Arial Narrow" w:hAnsi="Arial Narrow"/>
          <w:color w:val="EE0000"/>
          <w:sz w:val="24"/>
          <w:szCs w:val="24"/>
          <w:lang w:val="hr-HR"/>
        </w:rPr>
        <w:t xml:space="preserve">natjecateljske godine 2025/2026 svaka igračica koja ima pravo nastupa za selekcije kadetkinje i seniorki i nastupi u subotu za bilo koju selekciju (kadetkinje ili seniorke) </w:t>
      </w:r>
      <w:r w:rsidR="005F07BF">
        <w:rPr>
          <w:rFonts w:ascii="Arial Narrow" w:hAnsi="Arial Narrow"/>
          <w:color w:val="EE0000"/>
          <w:sz w:val="24"/>
          <w:szCs w:val="24"/>
          <w:lang w:val="hr-HR"/>
        </w:rPr>
        <w:t xml:space="preserve">poluvrijeme </w:t>
      </w:r>
      <w:r w:rsidR="004011FE" w:rsidRPr="004011FE">
        <w:rPr>
          <w:rFonts w:ascii="Arial Narrow" w:hAnsi="Arial Narrow"/>
          <w:color w:val="EE0000"/>
          <w:sz w:val="24"/>
          <w:szCs w:val="24"/>
          <w:lang w:val="hr-HR"/>
        </w:rPr>
        <w:t xml:space="preserve"> i više </w:t>
      </w:r>
      <w:r w:rsidR="004C5401">
        <w:rPr>
          <w:rFonts w:ascii="Arial Narrow" w:hAnsi="Arial Narrow"/>
          <w:color w:val="EE0000"/>
          <w:sz w:val="24"/>
          <w:szCs w:val="24"/>
          <w:lang w:val="hr-HR"/>
        </w:rPr>
        <w:t>sljedeći</w:t>
      </w:r>
      <w:r w:rsidR="004011FE" w:rsidRPr="004011FE">
        <w:rPr>
          <w:rFonts w:ascii="Arial Narrow" w:hAnsi="Arial Narrow"/>
          <w:color w:val="EE0000"/>
          <w:sz w:val="24"/>
          <w:szCs w:val="24"/>
          <w:lang w:val="hr-HR"/>
        </w:rPr>
        <w:t xml:space="preserve"> dan nema pravo nastupa za drugu selekciju svoga kluba</w:t>
      </w:r>
    </w:p>
    <w:p w14:paraId="1ECA6DC5" w14:textId="77777777" w:rsidR="00AD5B32" w:rsidRPr="00DB1D15" w:rsidRDefault="00AD5B32" w:rsidP="009D42E3">
      <w:pPr>
        <w:jc w:val="both"/>
        <w:rPr>
          <w:rFonts w:ascii="Arial Narrow" w:hAnsi="Arial Narrow"/>
          <w:sz w:val="24"/>
          <w:szCs w:val="24"/>
          <w:lang w:val="hr-HR"/>
        </w:rPr>
      </w:pPr>
      <w:r w:rsidRPr="00DB1D15">
        <w:rPr>
          <w:rFonts w:ascii="Arial Narrow" w:hAnsi="Arial Narrow"/>
          <w:sz w:val="24"/>
          <w:szCs w:val="24"/>
          <w:lang w:val="hr-HR"/>
        </w:rPr>
        <w:t>Pravo nastupa utvrđuje delegat uvidom u športske iskaznice prije početka utakmice uz prisutnost  predstavnika oba kluba.</w:t>
      </w:r>
    </w:p>
    <w:p w14:paraId="56E1D902" w14:textId="5F6F7BA8" w:rsidR="00AD5B32" w:rsidRPr="00DB1D15" w:rsidRDefault="00AD5B32" w:rsidP="009D42E3">
      <w:pPr>
        <w:jc w:val="both"/>
        <w:rPr>
          <w:rFonts w:ascii="Arial Narrow" w:hAnsi="Arial Narrow"/>
          <w:sz w:val="24"/>
          <w:szCs w:val="24"/>
          <w:lang w:val="hr-HR"/>
        </w:rPr>
      </w:pPr>
      <w:r w:rsidRPr="00DB1D15">
        <w:rPr>
          <w:rFonts w:ascii="Arial Narrow" w:hAnsi="Arial Narrow"/>
          <w:sz w:val="24"/>
          <w:szCs w:val="24"/>
          <w:lang w:val="hr-HR"/>
        </w:rPr>
        <w:t>Na ligama mladeži dopušten je nastup dvije (2) igračice strane državljanke u jednoj ekipi.</w:t>
      </w:r>
    </w:p>
    <w:p w14:paraId="314F15A4" w14:textId="77777777" w:rsidR="00AD5B32" w:rsidRPr="00DB1D15" w:rsidRDefault="00AD5B32" w:rsidP="009D42E3">
      <w:pPr>
        <w:jc w:val="both"/>
        <w:rPr>
          <w:rFonts w:ascii="Arial Narrow" w:hAnsi="Arial Narrow"/>
          <w:sz w:val="24"/>
          <w:szCs w:val="24"/>
          <w:lang w:val="hr-HR"/>
        </w:rPr>
      </w:pPr>
      <w:r w:rsidRPr="00DB1D15">
        <w:rPr>
          <w:rFonts w:ascii="Arial Narrow" w:hAnsi="Arial Narrow"/>
          <w:sz w:val="24"/>
          <w:szCs w:val="24"/>
          <w:lang w:val="hr-HR"/>
        </w:rPr>
        <w:t>Igračicama stranim državljankama ne smatraju se igračice koji imaju dvojno državljanstvo od kojih je jedno hrvatsko i državljanke neke od država članica Europske unije i Europskog ekonomskog prostora.</w:t>
      </w:r>
    </w:p>
    <w:p w14:paraId="41FE0E58" w14:textId="76174BDC" w:rsidR="00AD5B32" w:rsidRPr="00DB1D15" w:rsidRDefault="00AD5B32" w:rsidP="009D42E3">
      <w:pPr>
        <w:jc w:val="both"/>
        <w:rPr>
          <w:rFonts w:ascii="Arial Narrow" w:hAnsi="Arial Narrow"/>
          <w:sz w:val="24"/>
          <w:szCs w:val="24"/>
          <w:lang w:val="hr-HR"/>
        </w:rPr>
      </w:pPr>
      <w:r w:rsidRPr="00DB1D15">
        <w:rPr>
          <w:rFonts w:ascii="Arial Narrow" w:hAnsi="Arial Narrow"/>
          <w:sz w:val="24"/>
          <w:szCs w:val="24"/>
          <w:lang w:val="hr-HR"/>
        </w:rPr>
        <w:t xml:space="preserve">Na prvenstvenim utakmicama nemaju pravo nastupa igračice koji se nalaze pod suspenzijom, kaznom zabrane igranja i automatskom kaznom zbog </w:t>
      </w:r>
      <w:r w:rsidR="004C2DAE">
        <w:rPr>
          <w:rFonts w:ascii="Arial Narrow" w:hAnsi="Arial Narrow"/>
          <w:sz w:val="24"/>
          <w:szCs w:val="24"/>
          <w:lang w:val="hr-HR"/>
        </w:rPr>
        <w:t>četiri</w:t>
      </w:r>
      <w:r w:rsidRPr="00DB1D15">
        <w:rPr>
          <w:rFonts w:ascii="Arial Narrow" w:hAnsi="Arial Narrow"/>
          <w:sz w:val="24"/>
          <w:szCs w:val="24"/>
          <w:lang w:val="hr-HR"/>
        </w:rPr>
        <w:t xml:space="preserve"> javne opomene.</w:t>
      </w:r>
    </w:p>
    <w:p w14:paraId="4A7910AC" w14:textId="6E3E9315" w:rsidR="00AD5B32" w:rsidRPr="00DB1D15" w:rsidRDefault="00AD5B32" w:rsidP="009D42E3">
      <w:pPr>
        <w:jc w:val="both"/>
        <w:rPr>
          <w:rFonts w:ascii="Arial Narrow" w:hAnsi="Arial Narrow"/>
          <w:sz w:val="24"/>
          <w:szCs w:val="24"/>
          <w:lang w:val="hr-HR"/>
        </w:rPr>
      </w:pPr>
      <w:r w:rsidRPr="00DB1D15">
        <w:rPr>
          <w:rFonts w:ascii="Arial Narrow" w:hAnsi="Arial Narrow"/>
          <w:sz w:val="24"/>
          <w:szCs w:val="24"/>
          <w:lang w:val="hr-HR"/>
        </w:rPr>
        <w:t xml:space="preserve">Automatskom kaznom zabrane igranja jedne prvenstvene utakmice nastale zbog </w:t>
      </w:r>
      <w:r w:rsidR="004C2DAE">
        <w:rPr>
          <w:rFonts w:ascii="Arial Narrow" w:hAnsi="Arial Narrow"/>
          <w:sz w:val="24"/>
          <w:szCs w:val="24"/>
          <w:lang w:val="hr-HR"/>
        </w:rPr>
        <w:t>četiri</w:t>
      </w:r>
      <w:r w:rsidRPr="00DB1D15">
        <w:rPr>
          <w:rFonts w:ascii="Arial Narrow" w:hAnsi="Arial Narrow"/>
          <w:sz w:val="24"/>
          <w:szCs w:val="24"/>
          <w:lang w:val="hr-HR"/>
        </w:rPr>
        <w:t xml:space="preserve"> javne opomene igračica izdržava na prvoj narednoj prvenstvenoj utakmici.</w:t>
      </w:r>
    </w:p>
    <w:p w14:paraId="218173FF" w14:textId="52E7BE30" w:rsidR="00AD5B32" w:rsidRPr="00DB1D15" w:rsidRDefault="00AD5B32" w:rsidP="009D42E3">
      <w:pPr>
        <w:jc w:val="both"/>
        <w:rPr>
          <w:rFonts w:ascii="Arial Narrow" w:hAnsi="Arial Narrow"/>
          <w:sz w:val="24"/>
          <w:szCs w:val="24"/>
          <w:lang w:val="hr-HR"/>
        </w:rPr>
      </w:pPr>
      <w:r w:rsidRPr="00DB1D15">
        <w:rPr>
          <w:rFonts w:ascii="Arial Narrow" w:hAnsi="Arial Narrow"/>
          <w:sz w:val="24"/>
          <w:szCs w:val="24"/>
          <w:lang w:val="hr-HR"/>
        </w:rPr>
        <w:t>Igračica koja istovremeno nastupa za dvije kategorije istog kluba automatsku kaznu zabrane igranja izdržava u onoj ekipi za koju je izrečena.</w:t>
      </w:r>
    </w:p>
    <w:p w14:paraId="7E4BCB7C" w14:textId="77777777" w:rsidR="00AD5B32" w:rsidRPr="00DB1D15" w:rsidRDefault="00AD5B32" w:rsidP="009D42E3">
      <w:pPr>
        <w:jc w:val="both"/>
        <w:rPr>
          <w:rFonts w:ascii="Arial Narrow" w:hAnsi="Arial Narrow"/>
          <w:sz w:val="24"/>
          <w:szCs w:val="24"/>
          <w:lang w:val="hr-HR"/>
        </w:rPr>
      </w:pPr>
      <w:r w:rsidRPr="00DB1D15">
        <w:rPr>
          <w:rFonts w:ascii="Arial Narrow" w:hAnsi="Arial Narrow"/>
          <w:sz w:val="24"/>
          <w:szCs w:val="24"/>
          <w:lang w:val="hr-HR"/>
        </w:rPr>
        <w:t>Isključena igračica, prijavljena igračica od strane službenih osoba u zapisniku rubrike isključenih igračica, automatski je suspendirana i ne može nastupiti do izricanje kazne za isključenje nadležnog disciplinskog tijela. Za vrijeme dok traje kazna igračica ne može nastupiti niti na utakmicama ostalih ekipa.</w:t>
      </w:r>
    </w:p>
    <w:p w14:paraId="3CCA49AF" w14:textId="77777777" w:rsidR="00AD5B32" w:rsidRPr="00DB1D15" w:rsidRDefault="00AD5B32" w:rsidP="009D42E3">
      <w:pPr>
        <w:jc w:val="both"/>
        <w:rPr>
          <w:rFonts w:ascii="Arial Narrow" w:hAnsi="Arial Narrow"/>
          <w:sz w:val="24"/>
          <w:szCs w:val="24"/>
          <w:lang w:val="hr-HR"/>
        </w:rPr>
      </w:pPr>
      <w:r w:rsidRPr="00DB1D15">
        <w:rPr>
          <w:rFonts w:ascii="Arial Narrow" w:hAnsi="Arial Narrow"/>
          <w:sz w:val="24"/>
          <w:szCs w:val="24"/>
          <w:lang w:val="hr-HR"/>
        </w:rPr>
        <w:t>Sve ostale odredbe prava nastupa uvjetovane prethodnim kaznom zabrane igranje reguliraju se odredbama članaka Disciplinskog pravilnika.</w:t>
      </w:r>
    </w:p>
    <w:p w14:paraId="37799F4F" w14:textId="13AFD151" w:rsidR="00AD5B32" w:rsidRPr="00DB1D15" w:rsidRDefault="00AD5B32" w:rsidP="009D42E3">
      <w:pPr>
        <w:jc w:val="both"/>
        <w:rPr>
          <w:rFonts w:ascii="Arial Narrow" w:hAnsi="Arial Narrow"/>
          <w:sz w:val="24"/>
          <w:szCs w:val="24"/>
          <w:lang w:val="hr-HR"/>
        </w:rPr>
      </w:pPr>
      <w:r w:rsidRPr="00DB1D15">
        <w:rPr>
          <w:rFonts w:ascii="Arial Narrow" w:hAnsi="Arial Narrow"/>
          <w:sz w:val="24"/>
          <w:szCs w:val="24"/>
          <w:lang w:val="hr-HR"/>
        </w:rPr>
        <w:t xml:space="preserve">Objava suspenzija, kazne zabrane igranja i automatske kazne zbog </w:t>
      </w:r>
      <w:r w:rsidR="004C2DAE">
        <w:rPr>
          <w:rFonts w:ascii="Arial Narrow" w:hAnsi="Arial Narrow"/>
          <w:sz w:val="24"/>
          <w:szCs w:val="24"/>
          <w:lang w:val="hr-HR"/>
        </w:rPr>
        <w:t>četiri</w:t>
      </w:r>
      <w:r w:rsidRPr="00DB1D15">
        <w:rPr>
          <w:rFonts w:ascii="Arial Narrow" w:hAnsi="Arial Narrow"/>
          <w:sz w:val="24"/>
          <w:szCs w:val="24"/>
          <w:lang w:val="hr-HR"/>
        </w:rPr>
        <w:t xml:space="preserve"> javne opomene vrši se putem službenog glasila.</w:t>
      </w:r>
    </w:p>
    <w:p w14:paraId="4FE16048"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Igračica koji svojim godinama stječe pravo nastupa u obje kategorije (pioniri i kadeti) ne može isti dan nastupiti na dvije utakmice.</w:t>
      </w:r>
    </w:p>
    <w:p w14:paraId="1437880B"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U zapisnik se upisuje osamnaest (18) igračica, prvih jedanaest (11) koje počinju utakmicu po rastućem broju, te ostale zamjenske igračice po rastućem broju (pričuvna vratarka ako je ima upisuje se poslije zadnje igračice koja počinje utakmicu). Sve ostalo konstatira delegat utakmice u svom izvješću.</w:t>
      </w:r>
    </w:p>
    <w:p w14:paraId="316AD854"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U zapisnik utakmice može biti upisano najviše sedam (7) zamjenskih igračica, koje se mogu zamijeniti tijekom utakmice i to : </w:t>
      </w:r>
    </w:p>
    <w:p w14:paraId="6AF9C92F" w14:textId="77777777" w:rsidR="00AD5B32" w:rsidRPr="00DB1D15" w:rsidRDefault="00AD5B32" w:rsidP="003A69C7">
      <w:pPr>
        <w:ind w:left="720" w:hanging="72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PIONIRKE – BEZ OGRANIČENJA (leteće zamjene). Zamjene se vrše na sredini terena, u prekidu utakmice te uz dopuštenje suca.</w:t>
      </w:r>
    </w:p>
    <w:p w14:paraId="0BA7F289" w14:textId="77777777" w:rsidR="00AD5B32" w:rsidRPr="00DB1D15" w:rsidRDefault="00AD5B32" w:rsidP="003A69C7">
      <w:pPr>
        <w:ind w:left="720" w:hanging="72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KADETKINJE – u igru može ući najviše sedam (7) zamjenskih igrača. U drugom poluvremenu svaki klub može vršiti zamjene u maksimalno tri (3) navrata.</w:t>
      </w:r>
    </w:p>
    <w:p w14:paraId="451018F5"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lastRenderedPageBreak/>
        <w:t xml:space="preserve">Utakmica ne može početi ako jedna ekipa ima manje od sedam (7) igračica u igri. </w:t>
      </w:r>
    </w:p>
    <w:p w14:paraId="5AE67845" w14:textId="2090DE99"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Igračice koji ne nastupe od početka utakmice mogu naknadno ući u igru sve do kraja utakmice, a na način predviđen Pravilima nogometne igre, i to samo ako su upisane u zapisnik kao igračice ili zamjenice prije početka utakmice. Ne dopušta se naknadni upis novih igračica u zapisnik, koje nisu prijavljene delegatu prije početka utakmice. U slučaju uočene greške kod pisanja zapisnika može se izvršiti ispravak tijekom trajanja utakmice.</w:t>
      </w:r>
      <w:r w:rsidR="00A3024D" w:rsidRPr="00DB1D15">
        <w:rPr>
          <w:rFonts w:ascii="Arial Narrow" w:hAnsi="Arial Narrow"/>
          <w:sz w:val="24"/>
          <w:szCs w:val="24"/>
          <w:lang w:val="hr-HR"/>
        </w:rPr>
        <w:t xml:space="preserve"> </w:t>
      </w:r>
      <w:r w:rsidRPr="00DB1D15">
        <w:rPr>
          <w:rFonts w:ascii="Arial Narrow" w:hAnsi="Arial Narrow"/>
          <w:sz w:val="24"/>
          <w:szCs w:val="24"/>
          <w:lang w:val="hr-HR"/>
        </w:rPr>
        <w:t>Igračica koji je upisana u zapisnik utakmice, smatra se da na utakmici nije nastupila ukoliko nije ušla u igru.</w:t>
      </w:r>
    </w:p>
    <w:p w14:paraId="71D5179D" w14:textId="5D94A0AA" w:rsidR="00AD5B32" w:rsidRPr="00DB1D15" w:rsidRDefault="00AD5B32" w:rsidP="006B2F5D">
      <w:pPr>
        <w:jc w:val="both"/>
        <w:rPr>
          <w:rFonts w:ascii="Arial Narrow" w:hAnsi="Arial Narrow"/>
          <w:sz w:val="24"/>
          <w:szCs w:val="24"/>
          <w:lang w:val="hr-HR"/>
        </w:rPr>
      </w:pPr>
      <w:r w:rsidRPr="00DB1D15">
        <w:rPr>
          <w:rFonts w:ascii="Arial Narrow" w:hAnsi="Arial Narrow"/>
          <w:sz w:val="24"/>
          <w:szCs w:val="24"/>
          <w:lang w:val="hr-HR"/>
        </w:rPr>
        <w:t>Po svakoj neposrednoj prijavi oštećenog kluba utakmica će se registrirati sa 3-0 (par-forfe) za suparničku ekipu.</w:t>
      </w:r>
    </w:p>
    <w:p w14:paraId="4488EF88" w14:textId="77777777" w:rsidR="004C0875" w:rsidRDefault="004C0875" w:rsidP="00AD5B32">
      <w:pPr>
        <w:rPr>
          <w:rFonts w:ascii="Arial Narrow" w:hAnsi="Arial Narrow"/>
          <w:b/>
          <w:bCs/>
          <w:sz w:val="24"/>
          <w:szCs w:val="24"/>
          <w:lang w:val="hr-HR"/>
        </w:rPr>
      </w:pPr>
    </w:p>
    <w:p w14:paraId="16F7D7AD" w14:textId="4481D9AF"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Utvrđivanje identiteta igračica:</w:t>
      </w:r>
    </w:p>
    <w:p w14:paraId="3D19C238"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31.</w:t>
      </w:r>
    </w:p>
    <w:p w14:paraId="203CA4EE" w14:textId="77E46BB6"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Na utakmicama mogu nastupiti igračice čiji je identitet utvrđen putem sportske iskaznice. U slučaju da igračica nema sportsku iskaznicu identitet se utvrđuje drugom ispravom koja ima fotografiju igračice i osobne podatke, uz predočenje zapisnika s prethodno odigrane utakmice, gdje je igračica bila upisana u zapisnik utakmice. Identitet se može utvrditi pregledom u COMET sustavu pod registriranim igračicama.</w:t>
      </w:r>
    </w:p>
    <w:p w14:paraId="518FF5FB"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Na traženje predstavnika kluba utvrđivanje identiteta igračica se može vršiti prije početka utakmice na samom terenu za igru, tu delegatu uz nazočnost predstavnika klubova pomaže sudac koji utvrđuje identitet igračica na terenu sa pripadajućom sportskom iskaznicom.</w:t>
      </w:r>
    </w:p>
    <w:p w14:paraId="6E35F936" w14:textId="77777777" w:rsidR="00D953D8" w:rsidRPr="00DB1D15" w:rsidRDefault="00AD5B32" w:rsidP="006B2F5D">
      <w:pPr>
        <w:jc w:val="both"/>
        <w:rPr>
          <w:rFonts w:ascii="Arial Narrow" w:hAnsi="Arial Narrow"/>
          <w:sz w:val="24"/>
          <w:szCs w:val="24"/>
          <w:lang w:val="hr-HR"/>
        </w:rPr>
      </w:pPr>
      <w:r w:rsidRPr="00DB1D15">
        <w:rPr>
          <w:rFonts w:ascii="Arial Narrow" w:hAnsi="Arial Narrow"/>
          <w:sz w:val="24"/>
          <w:szCs w:val="24"/>
          <w:lang w:val="hr-HR"/>
        </w:rPr>
        <w:t xml:space="preserve">Delegat je dužan provjeriti identitet igračica na terenu prije samog početka utakmice. </w:t>
      </w:r>
    </w:p>
    <w:p w14:paraId="048971CC" w14:textId="32B34120" w:rsidR="009D42E3" w:rsidRPr="00DB1D15" w:rsidRDefault="00AD5B32" w:rsidP="006B2F5D">
      <w:pPr>
        <w:jc w:val="both"/>
        <w:rPr>
          <w:rFonts w:ascii="Arial Narrow" w:hAnsi="Arial Narrow"/>
          <w:sz w:val="24"/>
          <w:szCs w:val="24"/>
          <w:lang w:val="hr-HR"/>
        </w:rPr>
      </w:pPr>
      <w:r w:rsidRPr="00DB1D15">
        <w:rPr>
          <w:rFonts w:ascii="Arial Narrow" w:hAnsi="Arial Narrow"/>
          <w:sz w:val="24"/>
          <w:szCs w:val="24"/>
          <w:lang w:val="hr-HR"/>
        </w:rPr>
        <w:t>Iznimno, u slučaju  naznaka da je u igri nastupa igračica pod tuđom sportskom iskaznicom, na zahtjev predstavnika kluba prijavitelja delegat je obvezan utvrditi identitet sporne igračice (u poluvremenu, tijekom izlaska igračice iz igre, poslije odigrane utakmice), zapisnikom ili dopunskim izvješćem konstatirati činjenično stanje, dati svoje mišljenje i konstatacije oba predstavnika kluba (izjave ovjerene potpisima).</w:t>
      </w:r>
    </w:p>
    <w:p w14:paraId="3D1DD190" w14:textId="7777777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Liječnički pregledi:</w:t>
      </w:r>
    </w:p>
    <w:p w14:paraId="3BFD4D24"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32.</w:t>
      </w:r>
    </w:p>
    <w:p w14:paraId="7F853105"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Sve igračice koje nastupaju na prvenstvenim utakmicama moraju u COMET imati uredno upisan nalaz o izvršenom liječničkom pregledu ili moraju posjedovati službenu potvrdu o izvršenom liječničkom pregledu.</w:t>
      </w:r>
    </w:p>
    <w:p w14:paraId="33B68FF1"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Rok valjanosti liječničkog pregleda vrijedi šest (6) mjeseci od dana obavljenog pregleda.</w:t>
      </w:r>
    </w:p>
    <w:p w14:paraId="7DBCE597"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Klub za koji igračica nastupa obvezan je u sustav COMET upisati da je igračica liječnički pregledana i do kada vrijedi liječnički pregled (isto vrijedi i za  specijalistički liječnički pregled). </w:t>
      </w:r>
    </w:p>
    <w:p w14:paraId="52C0D847"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Potvrdu za igračicu koja ima važeći specijalistički liječnički pregled, ovjeren od strane specijalistički liječničke medicine (s naznakom za koju selekciju vrijedi) te nadležnog županijskog saveza, klub je dužan predočiti istu delegatu susreta.</w:t>
      </w:r>
    </w:p>
    <w:p w14:paraId="4B35F089"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lastRenderedPageBreak/>
        <w:t>Ukoliko liječnik proglasi igračicu zdravstveno sposobnom za određeno vrijeme kraće od šest mjeseci, igračica može nastupati od dana upisa pregleda u sustav COMET do dana kada ističe određeno vrijeme upisa sposobnosti.</w:t>
      </w:r>
    </w:p>
    <w:p w14:paraId="5CB4E281" w14:textId="3F7AE07E" w:rsidR="00AD5B32" w:rsidRPr="00DB1D15" w:rsidRDefault="00AD5B32" w:rsidP="006B2F5D">
      <w:pPr>
        <w:jc w:val="both"/>
        <w:rPr>
          <w:rFonts w:ascii="Arial Narrow" w:hAnsi="Arial Narrow"/>
          <w:sz w:val="24"/>
          <w:szCs w:val="24"/>
          <w:lang w:val="hr-HR"/>
        </w:rPr>
      </w:pPr>
      <w:r w:rsidRPr="00DB1D15">
        <w:rPr>
          <w:rFonts w:ascii="Arial Narrow" w:hAnsi="Arial Narrow"/>
          <w:sz w:val="24"/>
          <w:szCs w:val="24"/>
          <w:lang w:val="hr-HR"/>
        </w:rPr>
        <w:t>Igračica koja nije liječnički pregledana, odnosno koji nije obavila liječnički pregled u određenom roku ili kome je od strane liječnika zabranjeno igranje, kao i igračica kojoj  liječnički pregled nije upisan u sustav COMET, ne može nastupiti na javnoj utakmici.</w:t>
      </w:r>
    </w:p>
    <w:p w14:paraId="22624A0E" w14:textId="7777777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Nenastupanje na utakmicama stalnog natjecanja:</w:t>
      </w:r>
    </w:p>
    <w:p w14:paraId="2FBFB0BC"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33.</w:t>
      </w:r>
    </w:p>
    <w:p w14:paraId="67EBF83B"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Ako u roku od 15 minuta od određenog vremena za početak utakmice ne nastupi jedna od ekipa s minimalnim potrebnim brojem igračica (SEDAM), sudac će priopćiti kapetanici ekipe koja je nastupila da se utakmica neće održati i to će unijeti u zapisnik utakmice. Prethodno je o tome delegat utakmice je dužan  obavijestiti Povjerenika za natjecanje.</w:t>
      </w:r>
    </w:p>
    <w:p w14:paraId="629EEAC4"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Izuzetno u slučaju da ekipa nije mogla nastupiti uslijed više sile, sudac će pričekati nešto više, ali će voditi računa o tome da se utakmica može završiti na vrijeme (mrak ili odigravanje još jedne utakmice na istom terenu).</w:t>
      </w:r>
    </w:p>
    <w:p w14:paraId="39AEFA78" w14:textId="19B6FEED" w:rsidR="00D953D8"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Klub je obvezan prvi radni dan poslije neodigrane utakmice Povjereniku za natjecanje dostaviti očitovanje zbog čega ekipa nije došla na odigravanje utakmice. </w:t>
      </w:r>
      <w:r w:rsidR="00FD25FB" w:rsidRPr="00DB1D15">
        <w:rPr>
          <w:rFonts w:ascii="Arial Narrow" w:hAnsi="Arial Narrow"/>
          <w:sz w:val="24"/>
          <w:szCs w:val="24"/>
          <w:lang w:val="hr-HR"/>
        </w:rPr>
        <w:t xml:space="preserve"> </w:t>
      </w:r>
      <w:r w:rsidRPr="00DB1D15">
        <w:rPr>
          <w:rFonts w:ascii="Arial Narrow" w:hAnsi="Arial Narrow"/>
          <w:sz w:val="24"/>
          <w:szCs w:val="24"/>
          <w:lang w:val="hr-HR"/>
        </w:rPr>
        <w:t>Povjerenik za natjecanje registrirat će utakmicu po službenoj dužnosti sa 3-0 (par-forfe), ukoliko utvrdi da neka ekipa neopravdano nije nastupila. Klub snosi odgovornost prema odredbama Disciplinskog pravilnika.</w:t>
      </w:r>
    </w:p>
    <w:p w14:paraId="444E85FD" w14:textId="7777777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Neodigravanje i prekid utakmice:</w:t>
      </w:r>
    </w:p>
    <w:p w14:paraId="13771534"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34.</w:t>
      </w:r>
    </w:p>
    <w:p w14:paraId="5A751AA5" w14:textId="581980CC"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Ako je utakmica prekinuta ili ista nije niti zapo</w:t>
      </w:r>
      <w:r w:rsidR="006B2F5D" w:rsidRPr="00DB1D15">
        <w:rPr>
          <w:rFonts w:ascii="Arial Narrow" w:hAnsi="Arial Narrow"/>
          <w:sz w:val="24"/>
          <w:szCs w:val="24"/>
          <w:lang w:val="hr-HR"/>
        </w:rPr>
        <w:t>č</w:t>
      </w:r>
      <w:r w:rsidRPr="00DB1D15">
        <w:rPr>
          <w:rFonts w:ascii="Arial Narrow" w:hAnsi="Arial Narrow"/>
          <w:sz w:val="24"/>
          <w:szCs w:val="24"/>
          <w:lang w:val="hr-HR"/>
        </w:rPr>
        <w:t>ela zbog incidenta, nereda, nedovoljnog broja igračica, nedolaska medicinskog osoblja i dr., a utvrdi se da je za prekid kriv domaćin ili  jedna od ekipa sudionika (klub, igračica, službene osobe kluba), delegat utakmice utvrditi će to u izvješću o utakmici.</w:t>
      </w:r>
    </w:p>
    <w:p w14:paraId="598C12F7"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Protiv kluba čija ekipa nastupa s manje od 11 igračica, Povjerenik podnosi disciplinsku prijavu. </w:t>
      </w:r>
    </w:p>
    <w:p w14:paraId="6DC08490"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Ekipa koja nastupa sa manje od 11 igračica, a u tijeku utakmice dođe to prekida zbog nedovoljnog broja igračica, zbog ozljeda (ozljede više igračica u razmaku od nekoliko minuta, ostajanja u svlačionicama u poluvremenu utakmice i sl.), tako prekinute utakmice smatrat će se kao da je ekipa napustila teren za igru, odnosno da je ekipa izazvala prekid utakmice. Klub je odgovoran za neodigravanje i prekid utakmice te odgovoran po odredbama Disciplinskog pravilnika. </w:t>
      </w:r>
    </w:p>
    <w:p w14:paraId="0DAA8BAA"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Povjerenik natjecanja registrirat će utakmicu po službenoj dužnosti sa 3-0 (par-forfe), te proslijediti slučaj na postupanje disciplinskom sucu.</w:t>
      </w:r>
    </w:p>
    <w:p w14:paraId="7D8F6FCA" w14:textId="218B14A3" w:rsidR="00AD5B32" w:rsidRDefault="00AD5B32" w:rsidP="003A69C7">
      <w:pPr>
        <w:jc w:val="both"/>
        <w:rPr>
          <w:rFonts w:ascii="Arial Narrow" w:hAnsi="Arial Narrow"/>
          <w:sz w:val="24"/>
          <w:szCs w:val="24"/>
          <w:lang w:val="hr-HR"/>
        </w:rPr>
      </w:pPr>
      <w:r w:rsidRPr="00DB1D15">
        <w:rPr>
          <w:rFonts w:ascii="Arial Narrow" w:hAnsi="Arial Narrow"/>
          <w:sz w:val="24"/>
          <w:szCs w:val="24"/>
          <w:lang w:val="hr-HR"/>
        </w:rPr>
        <w:t>U slučaju prekida utakmice zbog nereda ili incidenata prije, u toku ili poslije utakmice, Povjerenik natjecanja može suspendirati odgovarajuću ekipu od odigravanja utakmice na tom igralištu ili području za vrijeme vođenja postupka, do donošenja odluke.</w:t>
      </w:r>
    </w:p>
    <w:p w14:paraId="56459F47" w14:textId="77777777" w:rsidR="004C5401" w:rsidRDefault="004C5401" w:rsidP="003A69C7">
      <w:pPr>
        <w:jc w:val="both"/>
        <w:rPr>
          <w:rFonts w:ascii="Arial Narrow" w:hAnsi="Arial Narrow"/>
          <w:sz w:val="24"/>
          <w:szCs w:val="24"/>
          <w:lang w:val="hr-HR"/>
        </w:rPr>
      </w:pPr>
    </w:p>
    <w:p w14:paraId="330EDB1C" w14:textId="77777777" w:rsidR="004C5401" w:rsidRDefault="004C5401" w:rsidP="003A69C7">
      <w:pPr>
        <w:jc w:val="both"/>
        <w:rPr>
          <w:rFonts w:ascii="Arial Narrow" w:hAnsi="Arial Narrow"/>
          <w:sz w:val="24"/>
          <w:szCs w:val="24"/>
          <w:lang w:val="hr-HR"/>
        </w:rPr>
      </w:pPr>
    </w:p>
    <w:p w14:paraId="6C28CAB5" w14:textId="77777777" w:rsidR="004C5401" w:rsidRPr="00DB1D15" w:rsidRDefault="004C5401" w:rsidP="003A69C7">
      <w:pPr>
        <w:jc w:val="both"/>
        <w:rPr>
          <w:rFonts w:ascii="Arial Narrow" w:hAnsi="Arial Narrow"/>
          <w:sz w:val="24"/>
          <w:szCs w:val="24"/>
          <w:lang w:val="hr-HR"/>
        </w:rPr>
      </w:pPr>
    </w:p>
    <w:p w14:paraId="02C09897" w14:textId="7777777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lastRenderedPageBreak/>
        <w:t>Disciplinska odgovornost</w:t>
      </w:r>
    </w:p>
    <w:p w14:paraId="31AA843D"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35.</w:t>
      </w:r>
    </w:p>
    <w:p w14:paraId="150DE76D" w14:textId="6FA38116"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O disciplinskim prekršajima koje izvrše klubovi, igračice, suci, delegati, treneri i ostali nogometni djelatnici u ovom natjecanju odlučuje Disciplinski sudac na osnovu DP-a HNS-a.</w:t>
      </w:r>
    </w:p>
    <w:p w14:paraId="517403A8" w14:textId="7777777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 xml:space="preserve">Zabrana nastupanja zbog suspenzije </w:t>
      </w:r>
    </w:p>
    <w:p w14:paraId="6ABD33AC"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36.</w:t>
      </w:r>
    </w:p>
    <w:p w14:paraId="7774400C"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Suspendirana ekipa ne može  nastupati na javnoj utakmici sve dok traje suspenzija.</w:t>
      </w:r>
    </w:p>
    <w:p w14:paraId="41CA0226"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Ako je suspenzija izrečena zbog neispunjavanja novčanih obveza prema službenim osobama ili nogometnom tijelu (HNS-u) delegat utakmice će upozoriti suspendirani klub o suspenziji, odnosno klub se upoznaje preko službenog glasila. Disciplinski sudac je svoju odluku dužan proslijediti tijelima i rukovodstvu natjecanja seniorske ili prve najstarije mlađe uzrasne kategorije koje klub ima u natjecanju.</w:t>
      </w:r>
    </w:p>
    <w:p w14:paraId="7DC133F5"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Kod učestalo izrečenih suspenzija istom klubu Povjerenik za natjecanje za suspendirani klub pokreće postupak prema Disciplinskom sucu, a vezano za primjenu DP-a u svezi zanemarivanja obveza odnosno neizvršavanje odluka, naredbi i obveza.</w:t>
      </w:r>
    </w:p>
    <w:p w14:paraId="0A098062" w14:textId="545A0FE5" w:rsidR="00D72AA9" w:rsidRPr="00DB1D15" w:rsidRDefault="00AD5B32" w:rsidP="006D174F">
      <w:pPr>
        <w:jc w:val="both"/>
        <w:rPr>
          <w:rFonts w:ascii="Arial Narrow" w:hAnsi="Arial Narrow"/>
          <w:sz w:val="24"/>
          <w:szCs w:val="24"/>
          <w:lang w:val="hr-HR"/>
        </w:rPr>
      </w:pPr>
      <w:r w:rsidRPr="00DB1D15">
        <w:rPr>
          <w:rFonts w:ascii="Arial Narrow" w:hAnsi="Arial Narrow"/>
          <w:sz w:val="24"/>
          <w:szCs w:val="24"/>
          <w:lang w:val="hr-HR"/>
        </w:rPr>
        <w:t>Suspenzije klubovima i sportskim djelatnicima iz svoje nadlež</w:t>
      </w:r>
      <w:r w:rsidR="006D174F" w:rsidRPr="00DB1D15">
        <w:rPr>
          <w:rFonts w:ascii="Arial Narrow" w:hAnsi="Arial Narrow"/>
          <w:sz w:val="24"/>
          <w:szCs w:val="24"/>
          <w:lang w:val="hr-HR"/>
        </w:rPr>
        <w:t>nosti donosi Disciplinski sudac.</w:t>
      </w:r>
    </w:p>
    <w:p w14:paraId="62074FC9" w14:textId="3F99D65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Registracije utakmice</w:t>
      </w:r>
    </w:p>
    <w:p w14:paraId="4D8CB5F9"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37.</w:t>
      </w:r>
    </w:p>
    <w:p w14:paraId="2A2DF723"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Ako na utakmicu nije uložena žalba, a ne postoje razlozi za registraciju utakmice po službenoj dužnosti sa 3-0 (par fore) utakmica će se registrirati postignutim rezultatom.</w:t>
      </w:r>
    </w:p>
    <w:p w14:paraId="5B84EFE0" w14:textId="1E892857" w:rsidR="009607F1" w:rsidRPr="00DB1D15" w:rsidRDefault="00AD5B32" w:rsidP="006B2F5D">
      <w:pPr>
        <w:jc w:val="both"/>
        <w:rPr>
          <w:rFonts w:ascii="Arial Narrow" w:hAnsi="Arial Narrow"/>
          <w:sz w:val="24"/>
          <w:szCs w:val="24"/>
          <w:lang w:val="hr-HR"/>
        </w:rPr>
      </w:pPr>
      <w:r w:rsidRPr="00DB1D15">
        <w:rPr>
          <w:rFonts w:ascii="Arial Narrow" w:hAnsi="Arial Narrow"/>
          <w:sz w:val="24"/>
          <w:szCs w:val="24"/>
          <w:lang w:val="hr-HR"/>
        </w:rPr>
        <w:t>Odigrane utakmice registrira Povjerenik natjecanja u pravilu najkasnije u roku od 14 dana od dana njihovog odigravanja.</w:t>
      </w:r>
      <w:r w:rsidR="008B0118" w:rsidRPr="00DB1D15">
        <w:rPr>
          <w:rFonts w:ascii="Arial Narrow" w:hAnsi="Arial Narrow"/>
          <w:sz w:val="24"/>
          <w:szCs w:val="24"/>
          <w:lang w:val="hr-HR"/>
        </w:rPr>
        <w:t xml:space="preserve"> </w:t>
      </w:r>
      <w:r w:rsidRPr="00DB1D15">
        <w:rPr>
          <w:rFonts w:ascii="Arial Narrow" w:hAnsi="Arial Narrow"/>
          <w:sz w:val="24"/>
          <w:szCs w:val="24"/>
          <w:lang w:val="hr-HR"/>
        </w:rPr>
        <w:t xml:space="preserve">U slučaju da je na neku utakmicu uložena žalba, rok za registraciju utakmice produžava se do donošenja odluke o žalbi, odnosno do izvršenja te odluke. </w:t>
      </w:r>
    </w:p>
    <w:p w14:paraId="5041E832" w14:textId="7777777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Žalbe</w:t>
      </w:r>
    </w:p>
    <w:p w14:paraId="0B75A554"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38.</w:t>
      </w:r>
    </w:p>
    <w:p w14:paraId="3B542EDB"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Žalbe po svim osnovama moraju se brzojavno najaviti Povjereniku natjecanja u roku dva (2) dana, a obrazloženje sa dokazom o uplaćenoj taksi ima se dostaviti u roku od tri (3) dana od dana odigravanja utakmice.</w:t>
      </w:r>
    </w:p>
    <w:p w14:paraId="279648E6"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U koliko rok za ulaganje žalbi ističe u nedjelju ili državni praznik, rok za ulaganje žalbi se produžuje za prvi radni dan.</w:t>
      </w:r>
    </w:p>
    <w:p w14:paraId="4B776204"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Nepravovremeno najavljene ili nedovoljno taksirane žalbe biti će odbačene.</w:t>
      </w:r>
    </w:p>
    <w:p w14:paraId="3DF811B7" w14:textId="2F2899DD"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 xml:space="preserve">Pri ocjeni blagovremenosti žalbi, uzima se u obzir datum poštanskog žiga na preporučenom pismu, brzojavu, datumom na pismu, odaslanom </w:t>
      </w:r>
      <w:r w:rsidR="003B6AFB" w:rsidRPr="00DB1D15">
        <w:rPr>
          <w:rFonts w:ascii="Arial Narrow" w:hAnsi="Arial Narrow"/>
          <w:sz w:val="24"/>
          <w:szCs w:val="24"/>
          <w:lang w:val="hr-HR"/>
        </w:rPr>
        <w:t>mailu</w:t>
      </w:r>
      <w:r w:rsidRPr="00DB1D15">
        <w:rPr>
          <w:rFonts w:ascii="Arial Narrow" w:hAnsi="Arial Narrow"/>
          <w:sz w:val="24"/>
          <w:szCs w:val="24"/>
          <w:lang w:val="hr-HR"/>
        </w:rPr>
        <w:t xml:space="preserve"> ili datumom na novčanoj uplatnici.</w:t>
      </w:r>
    </w:p>
    <w:p w14:paraId="70CC6049"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39.</w:t>
      </w:r>
    </w:p>
    <w:p w14:paraId="6B96C34F" w14:textId="77777777"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Visinu takse na žalbu po svim osnovama određuje Izvršni odbor HNS-a, a objavljuje se u Službenom glasniku.</w:t>
      </w:r>
    </w:p>
    <w:p w14:paraId="11CF9208"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lastRenderedPageBreak/>
        <w:t>Članak 40.</w:t>
      </w:r>
    </w:p>
    <w:p w14:paraId="6321F8C6"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Odluke o podnijetim žalbama donose se najkasnije u roku od 21 dan od dana prijema žalbe. Povjerenik za natjecanje odluke o žalbi i obrazloženje objavljuje u službenom glasilu ili može odluku dostaviti klubovima koji su bili u žalbenom postupku.</w:t>
      </w:r>
    </w:p>
    <w:p w14:paraId="2951A2CA"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Žalba na odluku povjerenika natjecanja u drugom stupnju podnosi se Komisiji za žalbe HNLŽ u roku od 8 dana od datuma primitka odluke.</w:t>
      </w:r>
    </w:p>
    <w:p w14:paraId="3BDEF793" w14:textId="77777777" w:rsidR="00AD5B32" w:rsidRPr="00DB1D15" w:rsidRDefault="00AD5B32" w:rsidP="003A69C7">
      <w:pPr>
        <w:jc w:val="both"/>
        <w:rPr>
          <w:rFonts w:ascii="Arial Narrow" w:hAnsi="Arial Narrow"/>
          <w:sz w:val="24"/>
          <w:szCs w:val="24"/>
          <w:lang w:val="hr-HR"/>
        </w:rPr>
      </w:pPr>
      <w:r w:rsidRPr="00DB1D15">
        <w:rPr>
          <w:rFonts w:ascii="Arial Narrow" w:hAnsi="Arial Narrow"/>
          <w:sz w:val="24"/>
          <w:szCs w:val="24"/>
          <w:lang w:val="hr-HR"/>
        </w:rPr>
        <w:t>Odluka u drugom stupnju biti će donijeta mogućnostima saziva Komisije, a ne duže od mjesec dana od dana prijema žalbe.</w:t>
      </w:r>
    </w:p>
    <w:p w14:paraId="0A5F3609" w14:textId="1B14F313" w:rsidR="00AD5B32" w:rsidRDefault="00AD5B32" w:rsidP="003A69C7">
      <w:pPr>
        <w:jc w:val="both"/>
        <w:rPr>
          <w:rFonts w:ascii="Arial Narrow" w:hAnsi="Arial Narrow"/>
          <w:sz w:val="24"/>
          <w:szCs w:val="24"/>
          <w:lang w:val="hr-HR"/>
        </w:rPr>
      </w:pPr>
      <w:r w:rsidRPr="00DB1D15">
        <w:rPr>
          <w:rFonts w:ascii="Arial Narrow" w:hAnsi="Arial Narrow"/>
          <w:sz w:val="24"/>
          <w:szCs w:val="24"/>
          <w:lang w:val="hr-HR"/>
        </w:rPr>
        <w:t>Protiv odluke Komisije za žalbe HNLŽ ne</w:t>
      </w:r>
      <w:r w:rsidR="004C5401">
        <w:rPr>
          <w:rFonts w:ascii="Arial Narrow" w:hAnsi="Arial Narrow"/>
          <w:sz w:val="24"/>
          <w:szCs w:val="24"/>
          <w:lang w:val="hr-HR"/>
        </w:rPr>
        <w:t xml:space="preserve"> može se uložiti žalba</w:t>
      </w:r>
      <w:r w:rsidRPr="00DB1D15">
        <w:rPr>
          <w:rFonts w:ascii="Arial Narrow" w:hAnsi="Arial Narrow"/>
          <w:sz w:val="24"/>
          <w:szCs w:val="24"/>
          <w:lang w:val="hr-HR"/>
        </w:rPr>
        <w:t>.</w:t>
      </w:r>
    </w:p>
    <w:p w14:paraId="01A8BD55" w14:textId="0BF52A56"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Obnavljanje lige:</w:t>
      </w:r>
      <w:r w:rsidR="00C63CDA" w:rsidRPr="00DB1D15">
        <w:rPr>
          <w:rFonts w:ascii="Arial Narrow" w:hAnsi="Arial Narrow"/>
          <w:b/>
          <w:bCs/>
          <w:sz w:val="24"/>
          <w:szCs w:val="24"/>
          <w:lang w:val="hr-HR"/>
        </w:rPr>
        <w:t xml:space="preserve"> </w:t>
      </w:r>
    </w:p>
    <w:p w14:paraId="417412FC" w14:textId="77777777" w:rsidR="00AD5B32" w:rsidRPr="00DB1D15" w:rsidRDefault="00AD5B32" w:rsidP="002D1A34">
      <w:pPr>
        <w:jc w:val="center"/>
        <w:rPr>
          <w:rFonts w:ascii="Arial Narrow" w:hAnsi="Arial Narrow"/>
          <w:b/>
          <w:bCs/>
          <w:sz w:val="24"/>
          <w:szCs w:val="24"/>
          <w:lang w:val="hr-HR"/>
        </w:rPr>
      </w:pPr>
      <w:r w:rsidRPr="00DB1D15">
        <w:rPr>
          <w:rFonts w:ascii="Arial Narrow" w:hAnsi="Arial Narrow"/>
          <w:b/>
          <w:bCs/>
          <w:sz w:val="24"/>
          <w:szCs w:val="24"/>
          <w:lang w:val="hr-HR"/>
        </w:rPr>
        <w:t>Članak 41.</w:t>
      </w:r>
    </w:p>
    <w:p w14:paraId="1894D5EA" w14:textId="0274C3ED" w:rsidR="002D1A34" w:rsidRPr="00D72AA9" w:rsidRDefault="008C00E0" w:rsidP="002D1A34">
      <w:pPr>
        <w:jc w:val="both"/>
        <w:rPr>
          <w:rFonts w:ascii="Arial Narrow" w:hAnsi="Arial Narrow"/>
          <w:bCs/>
          <w:sz w:val="24"/>
          <w:szCs w:val="24"/>
          <w:lang w:val="hr-HR"/>
        </w:rPr>
      </w:pPr>
      <w:r w:rsidRPr="00D72AA9">
        <w:rPr>
          <w:rFonts w:ascii="Arial Narrow" w:hAnsi="Arial Narrow"/>
          <w:bCs/>
          <w:sz w:val="24"/>
          <w:szCs w:val="24"/>
          <w:lang w:val="hr-HR"/>
        </w:rPr>
        <w:t xml:space="preserve">Klub plasiran na </w:t>
      </w:r>
      <w:r w:rsidR="0025067B" w:rsidRPr="00D72AA9">
        <w:rPr>
          <w:rFonts w:ascii="Arial Narrow" w:hAnsi="Arial Narrow"/>
          <w:bCs/>
          <w:sz w:val="24"/>
          <w:szCs w:val="24"/>
          <w:lang w:val="hr-HR"/>
        </w:rPr>
        <w:t>10</w:t>
      </w:r>
      <w:r w:rsidRPr="00D72AA9">
        <w:rPr>
          <w:rFonts w:ascii="Arial Narrow" w:hAnsi="Arial Narrow"/>
          <w:bCs/>
          <w:sz w:val="24"/>
          <w:szCs w:val="24"/>
          <w:lang w:val="hr-HR"/>
        </w:rPr>
        <w:t>.</w:t>
      </w:r>
      <w:r w:rsidR="008F7ED8" w:rsidRPr="00D72AA9">
        <w:rPr>
          <w:rFonts w:ascii="Arial Narrow" w:hAnsi="Arial Narrow"/>
          <w:bCs/>
          <w:sz w:val="24"/>
          <w:szCs w:val="24"/>
          <w:lang w:val="hr-HR"/>
        </w:rPr>
        <w:t xml:space="preserve"> </w:t>
      </w:r>
      <w:r w:rsidRPr="00D72AA9">
        <w:rPr>
          <w:rFonts w:ascii="Arial Narrow" w:hAnsi="Arial Narrow"/>
          <w:bCs/>
          <w:sz w:val="24"/>
          <w:szCs w:val="24"/>
          <w:lang w:val="hr-HR"/>
        </w:rPr>
        <w:t>mjesto</w:t>
      </w:r>
      <w:r w:rsidR="002D1A34" w:rsidRPr="00D72AA9">
        <w:rPr>
          <w:rFonts w:ascii="Arial Narrow" w:hAnsi="Arial Narrow"/>
          <w:bCs/>
          <w:sz w:val="24"/>
          <w:szCs w:val="24"/>
          <w:lang w:val="hr-HR"/>
        </w:rPr>
        <w:t xml:space="preserve"> u zbi</w:t>
      </w:r>
      <w:r w:rsidR="00A3024D" w:rsidRPr="00D72AA9">
        <w:rPr>
          <w:rFonts w:ascii="Arial Narrow" w:hAnsi="Arial Narrow"/>
          <w:bCs/>
          <w:sz w:val="24"/>
          <w:szCs w:val="24"/>
          <w:lang w:val="hr-HR"/>
        </w:rPr>
        <w:t xml:space="preserve">ru bodova </w:t>
      </w:r>
      <w:r w:rsidR="002D1A34" w:rsidRPr="00D72AA9">
        <w:rPr>
          <w:rFonts w:ascii="Arial Narrow" w:hAnsi="Arial Narrow"/>
          <w:bCs/>
          <w:sz w:val="24"/>
          <w:szCs w:val="24"/>
          <w:lang w:val="hr-HR"/>
        </w:rPr>
        <w:t>Prve HNL</w:t>
      </w:r>
      <w:r w:rsidR="00A3024D" w:rsidRPr="00D72AA9">
        <w:rPr>
          <w:rFonts w:ascii="Arial Narrow" w:hAnsi="Arial Narrow"/>
          <w:bCs/>
          <w:sz w:val="24"/>
          <w:szCs w:val="24"/>
          <w:lang w:val="hr-HR"/>
        </w:rPr>
        <w:t>Ž P-K</w:t>
      </w:r>
      <w:r w:rsidR="002D1A34" w:rsidRPr="00D72AA9">
        <w:rPr>
          <w:rFonts w:ascii="Arial Narrow" w:hAnsi="Arial Narrow"/>
          <w:bCs/>
          <w:sz w:val="24"/>
          <w:szCs w:val="24"/>
          <w:lang w:val="hr-HR"/>
        </w:rPr>
        <w:t xml:space="preserve"> u natjecateljskoj godini 202</w:t>
      </w:r>
      <w:r w:rsidR="004C2DAE">
        <w:rPr>
          <w:rFonts w:ascii="Arial Narrow" w:hAnsi="Arial Narrow"/>
          <w:bCs/>
          <w:sz w:val="24"/>
          <w:szCs w:val="24"/>
          <w:lang w:val="hr-HR"/>
        </w:rPr>
        <w:t>5</w:t>
      </w:r>
      <w:r w:rsidR="002D1A34" w:rsidRPr="00D72AA9">
        <w:rPr>
          <w:rFonts w:ascii="Arial Narrow" w:hAnsi="Arial Narrow"/>
          <w:bCs/>
          <w:sz w:val="24"/>
          <w:szCs w:val="24"/>
          <w:lang w:val="hr-HR"/>
        </w:rPr>
        <w:t>/202</w:t>
      </w:r>
      <w:r w:rsidR="004C2DAE">
        <w:rPr>
          <w:rFonts w:ascii="Arial Narrow" w:hAnsi="Arial Narrow"/>
          <w:bCs/>
          <w:sz w:val="24"/>
          <w:szCs w:val="24"/>
          <w:lang w:val="hr-HR"/>
        </w:rPr>
        <w:t>6</w:t>
      </w:r>
      <w:r w:rsidRPr="00D72AA9">
        <w:rPr>
          <w:rFonts w:ascii="Arial Narrow" w:hAnsi="Arial Narrow"/>
          <w:bCs/>
          <w:sz w:val="24"/>
          <w:szCs w:val="24"/>
          <w:lang w:val="hr-HR"/>
        </w:rPr>
        <w:t xml:space="preserve">. </w:t>
      </w:r>
      <w:r w:rsidR="002D1A34" w:rsidRPr="00D72AA9">
        <w:rPr>
          <w:rFonts w:ascii="Arial Narrow" w:hAnsi="Arial Narrow"/>
          <w:bCs/>
          <w:sz w:val="24"/>
          <w:szCs w:val="24"/>
          <w:lang w:val="hr-HR"/>
        </w:rPr>
        <w:t>ispada</w:t>
      </w:r>
      <w:r w:rsidR="008F7ED8" w:rsidRPr="00D72AA9">
        <w:rPr>
          <w:rFonts w:ascii="Arial Narrow" w:hAnsi="Arial Narrow"/>
          <w:bCs/>
          <w:sz w:val="24"/>
          <w:szCs w:val="24"/>
          <w:lang w:val="hr-HR"/>
        </w:rPr>
        <w:t xml:space="preserve"> iz Prve HNL</w:t>
      </w:r>
      <w:r w:rsidR="00A3024D" w:rsidRPr="00D72AA9">
        <w:rPr>
          <w:rFonts w:ascii="Arial Narrow" w:hAnsi="Arial Narrow"/>
          <w:bCs/>
          <w:sz w:val="24"/>
          <w:szCs w:val="24"/>
          <w:lang w:val="hr-HR"/>
        </w:rPr>
        <w:t>Ž P-K</w:t>
      </w:r>
      <w:r w:rsidR="002D1A34" w:rsidRPr="00D72AA9">
        <w:rPr>
          <w:rFonts w:ascii="Arial Narrow" w:hAnsi="Arial Narrow"/>
          <w:bCs/>
          <w:sz w:val="24"/>
          <w:szCs w:val="24"/>
          <w:lang w:val="hr-HR"/>
        </w:rPr>
        <w:t>.</w:t>
      </w:r>
    </w:p>
    <w:p w14:paraId="4613FBD4" w14:textId="65FC98DC" w:rsidR="00D72AA9" w:rsidRDefault="002D1A34" w:rsidP="008F7ED8">
      <w:pPr>
        <w:spacing w:after="0"/>
        <w:jc w:val="both"/>
        <w:rPr>
          <w:rFonts w:ascii="Arial Narrow" w:hAnsi="Arial Narrow"/>
          <w:bCs/>
          <w:sz w:val="24"/>
          <w:szCs w:val="24"/>
          <w:lang w:val="hr-HR"/>
        </w:rPr>
      </w:pPr>
      <w:r w:rsidRPr="00D72AA9">
        <w:rPr>
          <w:rFonts w:ascii="Arial Narrow" w:hAnsi="Arial Narrow"/>
          <w:bCs/>
          <w:sz w:val="24"/>
          <w:szCs w:val="24"/>
          <w:lang w:val="hr-HR"/>
        </w:rPr>
        <w:t>U natjecateljskoj godini 202</w:t>
      </w:r>
      <w:r w:rsidR="004C2DAE">
        <w:rPr>
          <w:rFonts w:ascii="Arial Narrow" w:hAnsi="Arial Narrow"/>
          <w:bCs/>
          <w:sz w:val="24"/>
          <w:szCs w:val="24"/>
          <w:lang w:val="hr-HR"/>
        </w:rPr>
        <w:t>6</w:t>
      </w:r>
      <w:r w:rsidR="005A271E" w:rsidRPr="00D72AA9">
        <w:rPr>
          <w:rFonts w:ascii="Arial Narrow" w:hAnsi="Arial Narrow"/>
          <w:bCs/>
          <w:sz w:val="24"/>
          <w:szCs w:val="24"/>
          <w:lang w:val="hr-HR"/>
        </w:rPr>
        <w:t>/202</w:t>
      </w:r>
      <w:r w:rsidR="004C2DAE">
        <w:rPr>
          <w:rFonts w:ascii="Arial Narrow" w:hAnsi="Arial Narrow"/>
          <w:bCs/>
          <w:sz w:val="24"/>
          <w:szCs w:val="24"/>
          <w:lang w:val="hr-HR"/>
        </w:rPr>
        <w:t>7</w:t>
      </w:r>
      <w:r w:rsidRPr="00D72AA9">
        <w:rPr>
          <w:rFonts w:ascii="Arial Narrow" w:hAnsi="Arial Narrow"/>
          <w:bCs/>
          <w:sz w:val="24"/>
          <w:szCs w:val="24"/>
          <w:lang w:val="hr-HR"/>
        </w:rPr>
        <w:t>. igrat će se Prva</w:t>
      </w:r>
      <w:r w:rsidR="00A3024D" w:rsidRPr="00D72AA9">
        <w:rPr>
          <w:rFonts w:ascii="Arial Narrow" w:hAnsi="Arial Narrow"/>
          <w:bCs/>
          <w:sz w:val="24"/>
          <w:szCs w:val="24"/>
          <w:lang w:val="hr-HR"/>
        </w:rPr>
        <w:t xml:space="preserve"> HNLŽ P-K</w:t>
      </w:r>
      <w:r w:rsidR="008F7ED8" w:rsidRPr="00D72AA9">
        <w:rPr>
          <w:rFonts w:ascii="Arial Narrow" w:hAnsi="Arial Narrow"/>
          <w:bCs/>
          <w:sz w:val="24"/>
          <w:szCs w:val="24"/>
          <w:lang w:val="hr-HR"/>
        </w:rPr>
        <w:t xml:space="preserve"> sa 10</w:t>
      </w:r>
      <w:r w:rsidRPr="00D72AA9">
        <w:rPr>
          <w:rFonts w:ascii="Arial Narrow" w:hAnsi="Arial Narrow"/>
          <w:bCs/>
          <w:sz w:val="24"/>
          <w:szCs w:val="24"/>
          <w:lang w:val="hr-HR"/>
        </w:rPr>
        <w:t xml:space="preserve"> klubova i to ;</w:t>
      </w:r>
    </w:p>
    <w:p w14:paraId="2C041F58" w14:textId="290A350E" w:rsidR="002D1A34" w:rsidRPr="00D72AA9" w:rsidRDefault="00D72AA9" w:rsidP="008F7ED8">
      <w:pPr>
        <w:spacing w:after="0"/>
        <w:jc w:val="both"/>
        <w:rPr>
          <w:rFonts w:ascii="Arial Narrow" w:hAnsi="Arial Narrow"/>
          <w:bCs/>
          <w:sz w:val="24"/>
          <w:szCs w:val="24"/>
          <w:lang w:val="hr-HR"/>
        </w:rPr>
      </w:pPr>
      <w:r>
        <w:rPr>
          <w:rFonts w:ascii="Arial Narrow" w:hAnsi="Arial Narrow"/>
          <w:bCs/>
          <w:sz w:val="24"/>
          <w:szCs w:val="24"/>
          <w:lang w:val="hr-HR"/>
        </w:rPr>
        <w:t xml:space="preserve">- </w:t>
      </w:r>
      <w:r w:rsidR="008F7ED8" w:rsidRPr="00D72AA9">
        <w:rPr>
          <w:rFonts w:ascii="Arial Narrow" w:hAnsi="Arial Narrow"/>
          <w:bCs/>
          <w:sz w:val="24"/>
          <w:szCs w:val="24"/>
          <w:lang w:val="hr-HR"/>
        </w:rPr>
        <w:t>9</w:t>
      </w:r>
      <w:r w:rsidR="002D1A34" w:rsidRPr="00D72AA9">
        <w:rPr>
          <w:rFonts w:ascii="Arial Narrow" w:hAnsi="Arial Narrow"/>
          <w:bCs/>
          <w:sz w:val="24"/>
          <w:szCs w:val="24"/>
          <w:lang w:val="hr-HR"/>
        </w:rPr>
        <w:t xml:space="preserve"> najuspješnijih klubova na kraju prvenstva 202</w:t>
      </w:r>
      <w:r w:rsidR="004C2DAE">
        <w:rPr>
          <w:rFonts w:ascii="Arial Narrow" w:hAnsi="Arial Narrow"/>
          <w:bCs/>
          <w:sz w:val="24"/>
          <w:szCs w:val="24"/>
          <w:lang w:val="hr-HR"/>
        </w:rPr>
        <w:t>6</w:t>
      </w:r>
      <w:r w:rsidR="002D1A34" w:rsidRPr="00D72AA9">
        <w:rPr>
          <w:rFonts w:ascii="Arial Narrow" w:hAnsi="Arial Narrow"/>
          <w:bCs/>
          <w:sz w:val="24"/>
          <w:szCs w:val="24"/>
          <w:lang w:val="hr-HR"/>
        </w:rPr>
        <w:t>./2</w:t>
      </w:r>
      <w:r w:rsidR="004C2DAE">
        <w:rPr>
          <w:rFonts w:ascii="Arial Narrow" w:hAnsi="Arial Narrow"/>
          <w:bCs/>
          <w:sz w:val="24"/>
          <w:szCs w:val="24"/>
          <w:lang w:val="hr-HR"/>
        </w:rPr>
        <w:t>6</w:t>
      </w:r>
      <w:r w:rsidR="002D1A34" w:rsidRPr="00D72AA9">
        <w:rPr>
          <w:rFonts w:ascii="Arial Narrow" w:hAnsi="Arial Narrow"/>
          <w:bCs/>
          <w:sz w:val="24"/>
          <w:szCs w:val="24"/>
          <w:lang w:val="hr-HR"/>
        </w:rPr>
        <w:t>. Prve HNL</w:t>
      </w:r>
      <w:r w:rsidR="00A3024D" w:rsidRPr="00D72AA9">
        <w:rPr>
          <w:rFonts w:ascii="Arial Narrow" w:hAnsi="Arial Narrow"/>
          <w:bCs/>
          <w:sz w:val="24"/>
          <w:szCs w:val="24"/>
          <w:lang w:val="hr-HR"/>
        </w:rPr>
        <w:t xml:space="preserve">Ž P-K </w:t>
      </w:r>
      <w:r w:rsidR="002D1A34" w:rsidRPr="00D72AA9">
        <w:rPr>
          <w:rFonts w:ascii="Arial Narrow" w:hAnsi="Arial Narrow"/>
          <w:bCs/>
          <w:sz w:val="24"/>
          <w:szCs w:val="24"/>
          <w:lang w:val="hr-HR"/>
        </w:rPr>
        <w:t xml:space="preserve">prema kriteriju ukupno boljeg plasmana momčadi </w:t>
      </w:r>
    </w:p>
    <w:p w14:paraId="35332C1A" w14:textId="54429BE7" w:rsidR="002D1A34" w:rsidRPr="00D72AA9" w:rsidRDefault="008F7ED8" w:rsidP="008F7ED8">
      <w:pPr>
        <w:spacing w:after="0"/>
        <w:jc w:val="both"/>
        <w:rPr>
          <w:rFonts w:ascii="Arial Narrow" w:hAnsi="Arial Narrow"/>
          <w:bCs/>
          <w:sz w:val="24"/>
          <w:szCs w:val="24"/>
          <w:lang w:val="hr-HR"/>
        </w:rPr>
      </w:pPr>
      <w:r w:rsidRPr="00D72AA9">
        <w:rPr>
          <w:rFonts w:ascii="Arial Narrow" w:hAnsi="Arial Narrow"/>
          <w:bCs/>
          <w:sz w:val="24"/>
          <w:szCs w:val="24"/>
          <w:lang w:val="hr-HR"/>
        </w:rPr>
        <w:t>- jedan najuspješniji</w:t>
      </w:r>
      <w:r w:rsidR="00A3024D" w:rsidRPr="00D72AA9">
        <w:rPr>
          <w:rFonts w:ascii="Arial Narrow" w:hAnsi="Arial Narrow"/>
          <w:bCs/>
          <w:sz w:val="24"/>
          <w:szCs w:val="24"/>
          <w:lang w:val="hr-HR"/>
        </w:rPr>
        <w:t xml:space="preserve"> klub</w:t>
      </w:r>
      <w:r w:rsidR="002D1A34" w:rsidRPr="00D72AA9">
        <w:rPr>
          <w:rFonts w:ascii="Arial Narrow" w:hAnsi="Arial Narrow"/>
          <w:bCs/>
          <w:sz w:val="24"/>
          <w:szCs w:val="24"/>
          <w:lang w:val="hr-HR"/>
        </w:rPr>
        <w:t xml:space="preserve"> iz kvalifikacija</w:t>
      </w:r>
      <w:r w:rsidRPr="00D72AA9">
        <w:rPr>
          <w:rFonts w:ascii="Arial Narrow" w:hAnsi="Arial Narrow"/>
          <w:bCs/>
          <w:sz w:val="24"/>
          <w:szCs w:val="24"/>
          <w:lang w:val="hr-HR"/>
        </w:rPr>
        <w:t xml:space="preserve"> pobjednika središta </w:t>
      </w:r>
    </w:p>
    <w:p w14:paraId="072FBB53" w14:textId="06949873" w:rsidR="002D1A34" w:rsidRPr="00DB1D15" w:rsidRDefault="008F7ED8" w:rsidP="009D42E3">
      <w:pPr>
        <w:spacing w:after="0"/>
        <w:jc w:val="both"/>
        <w:rPr>
          <w:rFonts w:ascii="Arial Narrow" w:hAnsi="Arial Narrow"/>
          <w:bCs/>
          <w:sz w:val="24"/>
          <w:szCs w:val="24"/>
          <w:lang w:val="hr-HR"/>
        </w:rPr>
      </w:pPr>
      <w:r w:rsidRPr="00D72AA9">
        <w:rPr>
          <w:rFonts w:ascii="Arial Narrow" w:hAnsi="Arial Narrow"/>
          <w:bCs/>
          <w:sz w:val="24"/>
          <w:szCs w:val="24"/>
          <w:lang w:val="hr-HR"/>
        </w:rPr>
        <w:t xml:space="preserve">- </w:t>
      </w:r>
      <w:r w:rsidR="002D1A34" w:rsidRPr="00D72AA9">
        <w:rPr>
          <w:rFonts w:ascii="Arial Narrow" w:hAnsi="Arial Narrow"/>
          <w:bCs/>
          <w:sz w:val="24"/>
          <w:szCs w:val="24"/>
          <w:lang w:val="hr-HR"/>
        </w:rPr>
        <w:t xml:space="preserve">u kvalifikacijama nastupaju </w:t>
      </w:r>
      <w:r w:rsidRPr="00D72AA9">
        <w:rPr>
          <w:rFonts w:ascii="Arial Narrow" w:hAnsi="Arial Narrow"/>
          <w:bCs/>
          <w:sz w:val="24"/>
          <w:szCs w:val="24"/>
          <w:lang w:val="hr-HR"/>
        </w:rPr>
        <w:t xml:space="preserve">u zbiru </w:t>
      </w:r>
      <w:r w:rsidR="002D1A34" w:rsidRPr="00D72AA9">
        <w:rPr>
          <w:rFonts w:ascii="Arial Narrow" w:hAnsi="Arial Narrow"/>
          <w:bCs/>
          <w:sz w:val="24"/>
          <w:szCs w:val="24"/>
          <w:lang w:val="hr-HR"/>
        </w:rPr>
        <w:t>najuspješnije momčadi pionirki i kadetkinja na razini središta HNS prema Propozicijama tog natjecanja</w:t>
      </w:r>
      <w:r w:rsidR="0025067B" w:rsidRPr="00D72AA9">
        <w:rPr>
          <w:rFonts w:ascii="Arial Narrow" w:hAnsi="Arial Narrow"/>
          <w:bCs/>
          <w:sz w:val="24"/>
          <w:szCs w:val="24"/>
          <w:lang w:val="hr-HR"/>
        </w:rPr>
        <w:t>, jednu utakmici po kategoriji na neutralnom terenu</w:t>
      </w:r>
    </w:p>
    <w:p w14:paraId="30FC8CC0" w14:textId="77777777" w:rsidR="008F7ED8" w:rsidRPr="00DB1D15" w:rsidRDefault="008F7ED8" w:rsidP="009D42E3">
      <w:pPr>
        <w:spacing w:after="0"/>
        <w:jc w:val="both"/>
        <w:rPr>
          <w:rFonts w:ascii="Arial Narrow" w:hAnsi="Arial Narrow"/>
          <w:bCs/>
          <w:sz w:val="24"/>
          <w:szCs w:val="24"/>
          <w:lang w:val="hr-HR"/>
        </w:rPr>
      </w:pPr>
    </w:p>
    <w:p w14:paraId="51B62CA5" w14:textId="1DDA170C" w:rsidR="003B6AFB" w:rsidRPr="00DB1D15" w:rsidRDefault="002D1A34" w:rsidP="002D1A34">
      <w:pPr>
        <w:jc w:val="both"/>
        <w:rPr>
          <w:rFonts w:ascii="Arial Narrow" w:hAnsi="Arial Narrow"/>
          <w:sz w:val="24"/>
          <w:szCs w:val="24"/>
          <w:lang w:val="hr-HR"/>
        </w:rPr>
      </w:pPr>
      <w:r w:rsidRPr="00DB1D15">
        <w:rPr>
          <w:rFonts w:ascii="Arial Narrow" w:hAnsi="Arial Narrow"/>
          <w:sz w:val="24"/>
          <w:szCs w:val="24"/>
          <w:lang w:val="hr-HR"/>
        </w:rPr>
        <w:t>U Prvu HNL</w:t>
      </w:r>
      <w:r w:rsidR="00A3024D" w:rsidRPr="00DB1D15">
        <w:rPr>
          <w:rFonts w:ascii="Arial Narrow" w:hAnsi="Arial Narrow"/>
          <w:sz w:val="24"/>
          <w:szCs w:val="24"/>
          <w:lang w:val="hr-HR"/>
        </w:rPr>
        <w:t xml:space="preserve">Ž P-K </w:t>
      </w:r>
      <w:r w:rsidRPr="00DB1D15">
        <w:rPr>
          <w:rFonts w:ascii="Arial Narrow" w:hAnsi="Arial Narrow"/>
          <w:sz w:val="24"/>
          <w:szCs w:val="24"/>
          <w:lang w:val="hr-HR"/>
        </w:rPr>
        <w:t>u natjecateljskoj godini 202</w:t>
      </w:r>
      <w:r w:rsidR="004C2DAE">
        <w:rPr>
          <w:rFonts w:ascii="Arial Narrow" w:hAnsi="Arial Narrow"/>
          <w:sz w:val="24"/>
          <w:szCs w:val="24"/>
          <w:lang w:val="hr-HR"/>
        </w:rPr>
        <w:t>6</w:t>
      </w:r>
      <w:r w:rsidR="005A271E" w:rsidRPr="00DB1D15">
        <w:rPr>
          <w:rFonts w:ascii="Arial Narrow" w:hAnsi="Arial Narrow"/>
          <w:sz w:val="24"/>
          <w:szCs w:val="24"/>
          <w:lang w:val="hr-HR"/>
        </w:rPr>
        <w:t>/202</w:t>
      </w:r>
      <w:r w:rsidR="004C2DAE">
        <w:rPr>
          <w:rFonts w:ascii="Arial Narrow" w:hAnsi="Arial Narrow"/>
          <w:sz w:val="24"/>
          <w:szCs w:val="24"/>
          <w:lang w:val="hr-HR"/>
        </w:rPr>
        <w:t>7</w:t>
      </w:r>
      <w:r w:rsidRPr="00DB1D15">
        <w:rPr>
          <w:rFonts w:ascii="Arial Narrow" w:hAnsi="Arial Narrow"/>
          <w:sz w:val="24"/>
          <w:szCs w:val="24"/>
          <w:lang w:val="hr-HR"/>
        </w:rPr>
        <w:t>. mog</w:t>
      </w:r>
      <w:r w:rsidR="0025067B" w:rsidRPr="00DB1D15">
        <w:rPr>
          <w:rFonts w:ascii="Arial Narrow" w:hAnsi="Arial Narrow"/>
          <w:sz w:val="24"/>
          <w:szCs w:val="24"/>
          <w:lang w:val="hr-HR"/>
        </w:rPr>
        <w:t>u</w:t>
      </w:r>
      <w:r w:rsidRPr="00DB1D15">
        <w:rPr>
          <w:rFonts w:ascii="Arial Narrow" w:hAnsi="Arial Narrow"/>
          <w:sz w:val="24"/>
          <w:szCs w:val="24"/>
          <w:lang w:val="hr-HR"/>
        </w:rPr>
        <w:t xml:space="preserve"> ući samo klubovi koji u sezoni 20</w:t>
      </w:r>
      <w:r w:rsidR="005A271E" w:rsidRPr="00DB1D15">
        <w:rPr>
          <w:rFonts w:ascii="Arial Narrow" w:hAnsi="Arial Narrow"/>
          <w:sz w:val="24"/>
          <w:szCs w:val="24"/>
          <w:lang w:val="hr-HR"/>
        </w:rPr>
        <w:t>2</w:t>
      </w:r>
      <w:r w:rsidR="004C2DAE">
        <w:rPr>
          <w:rFonts w:ascii="Arial Narrow" w:hAnsi="Arial Narrow"/>
          <w:sz w:val="24"/>
          <w:szCs w:val="24"/>
          <w:lang w:val="hr-HR"/>
        </w:rPr>
        <w:t>5</w:t>
      </w:r>
      <w:r w:rsidR="005A271E" w:rsidRPr="00DB1D15">
        <w:rPr>
          <w:rFonts w:ascii="Arial Narrow" w:hAnsi="Arial Narrow"/>
          <w:sz w:val="24"/>
          <w:szCs w:val="24"/>
          <w:lang w:val="hr-HR"/>
        </w:rPr>
        <w:t>/202</w:t>
      </w:r>
      <w:r w:rsidR="004C2DAE">
        <w:rPr>
          <w:rFonts w:ascii="Arial Narrow" w:hAnsi="Arial Narrow"/>
          <w:sz w:val="24"/>
          <w:szCs w:val="24"/>
          <w:lang w:val="hr-HR"/>
        </w:rPr>
        <w:t>6</w:t>
      </w:r>
      <w:r w:rsidRPr="00DB1D15">
        <w:rPr>
          <w:rFonts w:ascii="Arial Narrow" w:hAnsi="Arial Narrow"/>
          <w:sz w:val="24"/>
          <w:szCs w:val="24"/>
          <w:lang w:val="hr-HR"/>
        </w:rPr>
        <w:t xml:space="preserve"> imaju najmanje dvije ekipe mladeži (kadetkinje, pionirke) u sustavu stalnog natjecanja</w:t>
      </w:r>
      <w:r w:rsidR="005A271E" w:rsidRPr="00DB1D15">
        <w:rPr>
          <w:rFonts w:ascii="Arial Narrow" w:hAnsi="Arial Narrow"/>
          <w:sz w:val="24"/>
          <w:szCs w:val="24"/>
          <w:lang w:val="hr-HR"/>
        </w:rPr>
        <w:t xml:space="preserve"> na razini središta</w:t>
      </w:r>
      <w:r w:rsidR="00C977C4" w:rsidRPr="00DB1D15">
        <w:rPr>
          <w:rFonts w:ascii="Arial Narrow" w:hAnsi="Arial Narrow"/>
          <w:sz w:val="24"/>
          <w:szCs w:val="24"/>
          <w:lang w:val="hr-HR"/>
        </w:rPr>
        <w:t xml:space="preserve">. </w:t>
      </w:r>
    </w:p>
    <w:p w14:paraId="4D322120" w14:textId="39570CF6" w:rsidR="002D1A34" w:rsidRPr="00DB1D15" w:rsidRDefault="00C977C4" w:rsidP="002D1A34">
      <w:pPr>
        <w:jc w:val="both"/>
        <w:rPr>
          <w:rFonts w:ascii="Arial Narrow" w:hAnsi="Arial Narrow"/>
          <w:sz w:val="24"/>
          <w:szCs w:val="24"/>
          <w:lang w:val="hr-HR"/>
        </w:rPr>
      </w:pPr>
      <w:r w:rsidRPr="00DB1D15">
        <w:rPr>
          <w:rFonts w:ascii="Arial Narrow" w:hAnsi="Arial Narrow"/>
          <w:sz w:val="24"/>
          <w:szCs w:val="24"/>
          <w:lang w:val="hr-HR"/>
        </w:rPr>
        <w:t>Ukoliko klub nema seniorsku ekipu a ostv</w:t>
      </w:r>
      <w:r w:rsidR="00E1050A" w:rsidRPr="00DB1D15">
        <w:rPr>
          <w:rFonts w:ascii="Arial Narrow" w:hAnsi="Arial Narrow"/>
          <w:sz w:val="24"/>
          <w:szCs w:val="24"/>
          <w:lang w:val="hr-HR"/>
        </w:rPr>
        <w:t>a</w:t>
      </w:r>
      <w:r w:rsidRPr="00DB1D15">
        <w:rPr>
          <w:rFonts w:ascii="Arial Narrow" w:hAnsi="Arial Narrow"/>
          <w:sz w:val="24"/>
          <w:szCs w:val="24"/>
          <w:lang w:val="hr-HR"/>
        </w:rPr>
        <w:t>rio je plasman u Prvu HNL</w:t>
      </w:r>
      <w:r w:rsidR="003B6AFB" w:rsidRPr="00DB1D15">
        <w:rPr>
          <w:rFonts w:ascii="Arial Narrow" w:hAnsi="Arial Narrow"/>
          <w:sz w:val="24"/>
          <w:szCs w:val="24"/>
          <w:lang w:val="hr-HR"/>
        </w:rPr>
        <w:t>Ž</w:t>
      </w:r>
      <w:r w:rsidRPr="00DB1D15">
        <w:rPr>
          <w:rFonts w:ascii="Arial Narrow" w:hAnsi="Arial Narrow"/>
          <w:sz w:val="24"/>
          <w:szCs w:val="24"/>
          <w:lang w:val="hr-HR"/>
        </w:rPr>
        <w:t xml:space="preserve"> P-K u godini </w:t>
      </w:r>
      <w:r w:rsidR="003B6AFB" w:rsidRPr="00DB1D15">
        <w:rPr>
          <w:rFonts w:ascii="Arial Narrow" w:hAnsi="Arial Narrow"/>
          <w:sz w:val="24"/>
          <w:szCs w:val="24"/>
          <w:lang w:val="hr-HR"/>
        </w:rPr>
        <w:t xml:space="preserve">kada igra Prvu HNLŽ P-K </w:t>
      </w:r>
      <w:r w:rsidRPr="00DB1D15">
        <w:rPr>
          <w:rFonts w:ascii="Arial Narrow" w:hAnsi="Arial Narrow"/>
          <w:sz w:val="24"/>
          <w:szCs w:val="24"/>
          <w:lang w:val="hr-HR"/>
        </w:rPr>
        <w:t>mora nastupati i s seniorskom ekipom u stalnom natjecanju.</w:t>
      </w:r>
    </w:p>
    <w:p w14:paraId="6FAD7FD6" w14:textId="77777777" w:rsidR="00A3024D" w:rsidRPr="00DB1D15" w:rsidRDefault="002D1A34" w:rsidP="002D1A34">
      <w:pPr>
        <w:jc w:val="both"/>
        <w:rPr>
          <w:rFonts w:ascii="Arial Narrow" w:hAnsi="Arial Narrow"/>
          <w:sz w:val="24"/>
          <w:szCs w:val="24"/>
          <w:lang w:val="hr-HR"/>
        </w:rPr>
      </w:pPr>
      <w:r w:rsidRPr="00DB1D15">
        <w:rPr>
          <w:rFonts w:ascii="Arial Narrow" w:hAnsi="Arial Narrow"/>
          <w:sz w:val="24"/>
          <w:szCs w:val="24"/>
          <w:lang w:val="hr-HR"/>
        </w:rPr>
        <w:t xml:space="preserve">Kriterij ukupno boljeg plasmana je zbroj osvojenih bodova pionirske i kadetske ekipe na kraju prvenstva koje se boduje na osnovu poretka pojedine momčadi po kategorijama. </w:t>
      </w:r>
    </w:p>
    <w:p w14:paraId="172DB323" w14:textId="6E0E3A30" w:rsidR="002D1A34" w:rsidRPr="00DB1D15" w:rsidRDefault="002D1A34" w:rsidP="002D1A34">
      <w:pPr>
        <w:jc w:val="both"/>
        <w:rPr>
          <w:rFonts w:ascii="Arial Narrow" w:hAnsi="Arial Narrow"/>
          <w:sz w:val="24"/>
          <w:szCs w:val="24"/>
          <w:lang w:val="hr-HR"/>
        </w:rPr>
      </w:pPr>
      <w:r w:rsidRPr="00DB1D15">
        <w:rPr>
          <w:rFonts w:ascii="Arial Narrow" w:hAnsi="Arial Narrow"/>
          <w:sz w:val="24"/>
          <w:szCs w:val="24"/>
          <w:lang w:val="hr-HR"/>
        </w:rPr>
        <w:t xml:space="preserve">U slučaju ostvarenog identičnog rezultata dva ili više klubova, prednost ima klub čija ekipa pionirki je ostvarila bolji plasman u prvenstvu Prve HNL pionirki i kadetkinja. </w:t>
      </w:r>
    </w:p>
    <w:p w14:paraId="53AF9CD3" w14:textId="47EE83F3"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42.</w:t>
      </w:r>
    </w:p>
    <w:p w14:paraId="13202BEA" w14:textId="58102CFD" w:rsidR="00AD5B32" w:rsidRPr="00DB1D15" w:rsidRDefault="00AD5B32" w:rsidP="00A17911">
      <w:pPr>
        <w:jc w:val="both"/>
        <w:rPr>
          <w:rFonts w:ascii="Arial Narrow" w:hAnsi="Arial Narrow"/>
          <w:sz w:val="24"/>
          <w:szCs w:val="24"/>
          <w:lang w:val="hr-HR"/>
        </w:rPr>
      </w:pPr>
      <w:r w:rsidRPr="00DB1D15">
        <w:rPr>
          <w:rFonts w:ascii="Arial Narrow" w:hAnsi="Arial Narrow"/>
          <w:sz w:val="24"/>
          <w:szCs w:val="24"/>
          <w:lang w:val="hr-HR"/>
        </w:rPr>
        <w:t>Ako se iz bilo kojih razloga prije ili u tijeku natjecanja u na</w:t>
      </w:r>
      <w:r w:rsidR="00AB4DEA" w:rsidRPr="00DB1D15">
        <w:rPr>
          <w:rFonts w:ascii="Arial Narrow" w:hAnsi="Arial Narrow"/>
          <w:sz w:val="24"/>
          <w:szCs w:val="24"/>
          <w:lang w:val="hr-HR"/>
        </w:rPr>
        <w:t>tjecateljskoj godini 202</w:t>
      </w:r>
      <w:r w:rsidR="004C2DAE">
        <w:rPr>
          <w:rFonts w:ascii="Arial Narrow" w:hAnsi="Arial Narrow"/>
          <w:sz w:val="24"/>
          <w:szCs w:val="24"/>
          <w:lang w:val="hr-HR"/>
        </w:rPr>
        <w:t>5</w:t>
      </w:r>
      <w:r w:rsidR="00AB4DEA" w:rsidRPr="00DB1D15">
        <w:rPr>
          <w:rFonts w:ascii="Arial Narrow" w:hAnsi="Arial Narrow"/>
          <w:sz w:val="24"/>
          <w:szCs w:val="24"/>
          <w:lang w:val="hr-HR"/>
        </w:rPr>
        <w:t>/202</w:t>
      </w:r>
      <w:r w:rsidR="004C2DAE">
        <w:rPr>
          <w:rFonts w:ascii="Arial Narrow" w:hAnsi="Arial Narrow"/>
          <w:sz w:val="24"/>
          <w:szCs w:val="24"/>
          <w:lang w:val="hr-HR"/>
        </w:rPr>
        <w:t>6</w:t>
      </w:r>
      <w:r w:rsidRPr="00DB1D15">
        <w:rPr>
          <w:rFonts w:ascii="Arial Narrow" w:hAnsi="Arial Narrow"/>
          <w:sz w:val="24"/>
          <w:szCs w:val="24"/>
          <w:lang w:val="hr-HR"/>
        </w:rPr>
        <w:t xml:space="preserve"> uprazni jedno mjesto ili više mjesta</w:t>
      </w:r>
      <w:r w:rsidR="00AB4DEA" w:rsidRPr="00DB1D15">
        <w:rPr>
          <w:rFonts w:ascii="Arial Narrow" w:hAnsi="Arial Narrow"/>
          <w:sz w:val="24"/>
          <w:szCs w:val="24"/>
          <w:lang w:val="hr-HR"/>
        </w:rPr>
        <w:t>, Prva HNLŽ P-K</w:t>
      </w:r>
      <w:r w:rsidRPr="00DB1D15">
        <w:rPr>
          <w:rFonts w:ascii="Arial Narrow" w:hAnsi="Arial Narrow"/>
          <w:sz w:val="24"/>
          <w:szCs w:val="24"/>
          <w:lang w:val="hr-HR"/>
        </w:rPr>
        <w:t xml:space="preserve"> se ne popunjava.</w:t>
      </w:r>
    </w:p>
    <w:p w14:paraId="54415AA4" w14:textId="77777777" w:rsidR="00AD5B32" w:rsidRPr="004011FE" w:rsidRDefault="00AD5B32" w:rsidP="00AD5B32">
      <w:pPr>
        <w:rPr>
          <w:rFonts w:ascii="Arial Narrow" w:hAnsi="Arial Narrow"/>
          <w:b/>
          <w:bCs/>
          <w:sz w:val="24"/>
          <w:szCs w:val="24"/>
          <w:lang w:val="hr-HR"/>
        </w:rPr>
      </w:pPr>
      <w:r w:rsidRPr="004011FE">
        <w:rPr>
          <w:rFonts w:ascii="Arial Narrow" w:hAnsi="Arial Narrow"/>
          <w:b/>
          <w:bCs/>
          <w:sz w:val="24"/>
          <w:szCs w:val="24"/>
          <w:lang w:val="hr-HR"/>
        </w:rPr>
        <w:t>Utvrđivanje plasmana:</w:t>
      </w:r>
    </w:p>
    <w:p w14:paraId="6A3F2CFA" w14:textId="77777777" w:rsidR="00AD5B32" w:rsidRPr="004011FE" w:rsidRDefault="00AD5B32" w:rsidP="003A69C7">
      <w:pPr>
        <w:jc w:val="center"/>
        <w:rPr>
          <w:rFonts w:ascii="Arial Narrow" w:hAnsi="Arial Narrow"/>
          <w:b/>
          <w:bCs/>
          <w:sz w:val="24"/>
          <w:szCs w:val="24"/>
          <w:lang w:val="hr-HR"/>
        </w:rPr>
      </w:pPr>
      <w:r w:rsidRPr="004011FE">
        <w:rPr>
          <w:rFonts w:ascii="Arial Narrow" w:hAnsi="Arial Narrow"/>
          <w:b/>
          <w:bCs/>
          <w:sz w:val="24"/>
          <w:szCs w:val="24"/>
          <w:lang w:val="hr-HR"/>
        </w:rPr>
        <w:t>Članak 43.</w:t>
      </w:r>
    </w:p>
    <w:p w14:paraId="14AD6623" w14:textId="77777777" w:rsidR="00AD5B32" w:rsidRPr="004011FE" w:rsidRDefault="00AD5B32" w:rsidP="003A69C7">
      <w:pPr>
        <w:jc w:val="both"/>
        <w:rPr>
          <w:rFonts w:ascii="Arial Narrow" w:hAnsi="Arial Narrow"/>
          <w:sz w:val="24"/>
          <w:szCs w:val="24"/>
          <w:lang w:val="hr-HR"/>
        </w:rPr>
      </w:pPr>
      <w:r w:rsidRPr="004011FE">
        <w:rPr>
          <w:rFonts w:ascii="Arial Narrow" w:hAnsi="Arial Narrow"/>
          <w:sz w:val="24"/>
          <w:szCs w:val="24"/>
          <w:lang w:val="hr-HR"/>
        </w:rPr>
        <w:t>Klub koji pobjedi na utakmici osvaja tri (3) boda, a kod neriješenog rezultata svaki klub osvaja po jedan (1) bod.</w:t>
      </w:r>
    </w:p>
    <w:p w14:paraId="005F47CF" w14:textId="78BD2BC3" w:rsidR="0088764E" w:rsidRPr="004011FE" w:rsidRDefault="0088764E" w:rsidP="0088764E">
      <w:pPr>
        <w:jc w:val="both"/>
        <w:rPr>
          <w:rFonts w:ascii="Arial Narrow" w:hAnsi="Arial Narrow"/>
          <w:sz w:val="24"/>
          <w:szCs w:val="24"/>
          <w:lang w:val="hr-HR"/>
        </w:rPr>
      </w:pPr>
      <w:r w:rsidRPr="004011FE">
        <w:rPr>
          <w:rFonts w:ascii="Arial Narrow" w:hAnsi="Arial Narrow"/>
          <w:sz w:val="24"/>
          <w:szCs w:val="24"/>
          <w:lang w:val="hr-HR"/>
        </w:rPr>
        <w:lastRenderedPageBreak/>
        <w:t>Ako klubovi osvoje isti broj bodova, odlučuje bolja razlika između danih i primljenih golova. U slučaju iste gol razlike, bolje mjesto na tablici zauzima momčad koja je postigla više golova, a ako su postigli isti broj golova dijele mjesta koja im pripadaju.</w:t>
      </w:r>
    </w:p>
    <w:p w14:paraId="0E91143B" w14:textId="66E66DF0" w:rsidR="0088764E" w:rsidRPr="004011FE" w:rsidRDefault="0088764E" w:rsidP="0088764E">
      <w:pPr>
        <w:jc w:val="both"/>
        <w:rPr>
          <w:rFonts w:ascii="Arial Narrow" w:hAnsi="Arial Narrow"/>
          <w:sz w:val="24"/>
          <w:szCs w:val="24"/>
          <w:lang w:val="hr-HR"/>
        </w:rPr>
      </w:pPr>
      <w:r w:rsidRPr="004011FE">
        <w:rPr>
          <w:rFonts w:ascii="Arial Narrow" w:hAnsi="Arial Narrow"/>
          <w:sz w:val="24"/>
          <w:szCs w:val="24"/>
          <w:lang w:val="hr-HR"/>
        </w:rPr>
        <w:t>Plasman na dodatnoj tablici utvrđuje se zbrojem osvojenih bodova. Ako je zbroj bodova jednak, odlučuje razlika danih i primljenih golova.</w:t>
      </w:r>
    </w:p>
    <w:p w14:paraId="07F0E898" w14:textId="1847BC78" w:rsidR="0088764E" w:rsidRPr="004011FE" w:rsidRDefault="0088764E" w:rsidP="0088764E">
      <w:pPr>
        <w:jc w:val="both"/>
        <w:rPr>
          <w:rFonts w:ascii="Arial Narrow" w:hAnsi="Arial Narrow"/>
          <w:sz w:val="24"/>
          <w:szCs w:val="24"/>
          <w:lang w:val="hr-HR"/>
        </w:rPr>
      </w:pPr>
      <w:r w:rsidRPr="004011FE">
        <w:rPr>
          <w:rFonts w:ascii="Arial Narrow" w:hAnsi="Arial Narrow"/>
          <w:sz w:val="24"/>
          <w:szCs w:val="24"/>
          <w:lang w:val="hr-HR"/>
        </w:rPr>
        <w:t>Ako se poredak klubova ne može utvrditi niti nakon primjene dodatne tablice primijenit će se kriterij bolje ukupne gol razlike između postignutih i primljenih zgoditaka iz svih utakmica koje su klubovi odigrali tijekom prvenstva.</w:t>
      </w:r>
    </w:p>
    <w:p w14:paraId="1278F136" w14:textId="1D142397" w:rsidR="0088764E" w:rsidRPr="004011FE" w:rsidRDefault="0088764E" w:rsidP="0088764E">
      <w:pPr>
        <w:jc w:val="both"/>
        <w:rPr>
          <w:rFonts w:ascii="Arial Narrow" w:hAnsi="Arial Narrow"/>
          <w:sz w:val="24"/>
          <w:szCs w:val="24"/>
          <w:lang w:val="hr-HR"/>
        </w:rPr>
      </w:pPr>
      <w:r w:rsidRPr="004011FE">
        <w:rPr>
          <w:rFonts w:ascii="Arial Narrow" w:hAnsi="Arial Narrow"/>
          <w:sz w:val="24"/>
          <w:szCs w:val="24"/>
          <w:lang w:val="hr-HR"/>
        </w:rPr>
        <w:t>Ako se ni na ovaj način ne može utvrditi plasman, poredak će se utvrditi na temelju fair-playa, odnosno prednost će imati klub koji ima ukupno manji broj opomena (žutih kartona) i isključenja tijekom cijelog prvenstva. Uračunavaju se sve opomene i isključenja osoba upisanih u zapisnik utakmice. Svaka opomena nosi jedan minus bod, a isključenje tri minus boda.</w:t>
      </w:r>
    </w:p>
    <w:p w14:paraId="232F108C" w14:textId="5A68D308" w:rsidR="0088764E" w:rsidRPr="004011FE" w:rsidRDefault="0088764E" w:rsidP="0088764E">
      <w:pPr>
        <w:jc w:val="both"/>
        <w:rPr>
          <w:rFonts w:ascii="Arial Narrow" w:hAnsi="Arial Narrow"/>
          <w:sz w:val="24"/>
          <w:szCs w:val="24"/>
          <w:lang w:val="hr-HR"/>
        </w:rPr>
      </w:pPr>
      <w:r w:rsidRPr="004011FE">
        <w:rPr>
          <w:rFonts w:ascii="Arial Narrow" w:hAnsi="Arial Narrow"/>
          <w:sz w:val="24"/>
          <w:szCs w:val="24"/>
          <w:lang w:val="hr-HR"/>
        </w:rPr>
        <w:t>Ako se ni na ovaj način ne može utvrditi plasman, pitanje pobjednika utvrdit će se ždrijebom koji će provesti Povjerenik za natjecanje.</w:t>
      </w:r>
    </w:p>
    <w:p w14:paraId="1A91F1DB" w14:textId="57BFC46B" w:rsidR="0088764E" w:rsidRPr="004011FE" w:rsidRDefault="0088764E" w:rsidP="0088764E">
      <w:pPr>
        <w:jc w:val="both"/>
        <w:rPr>
          <w:rFonts w:ascii="Arial Narrow" w:hAnsi="Arial Narrow"/>
          <w:sz w:val="24"/>
          <w:szCs w:val="24"/>
          <w:lang w:val="hr-HR"/>
        </w:rPr>
      </w:pPr>
      <w:r w:rsidRPr="004011FE">
        <w:rPr>
          <w:rFonts w:ascii="Arial Narrow" w:hAnsi="Arial Narrow"/>
          <w:sz w:val="24"/>
          <w:szCs w:val="24"/>
          <w:lang w:val="hr-HR"/>
        </w:rPr>
        <w:t>Ukoliko se radi o utvrđivanju plasmana  momčadi u natjecanju pionirki i kadetkinja u slučaju jednakog broja bodova, a radi se o utvrđivanju mjesta s kojih se napreduje ili ispada iz lige, određuje se na osnovu zbroja osvojenih bodova pionirki i kadetkinja. Ako je zbroj bodova jednak, prednost ima klub koji ima bolje plasirane kadetkinje. Ako je i taj kriterij jednak, plasman se utvrđuje na način određen stavkom 6. i stavkom 7. ovog članka.</w:t>
      </w:r>
    </w:p>
    <w:p w14:paraId="71C6E5A6"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44.</w:t>
      </w:r>
    </w:p>
    <w:p w14:paraId="01D03936" w14:textId="7DCD2944" w:rsidR="00D72AA9" w:rsidRPr="00DB1D15" w:rsidRDefault="00AD5B32" w:rsidP="006B2F5D">
      <w:pPr>
        <w:jc w:val="both"/>
        <w:rPr>
          <w:rFonts w:ascii="Arial Narrow" w:hAnsi="Arial Narrow"/>
          <w:sz w:val="24"/>
          <w:szCs w:val="24"/>
          <w:lang w:val="hr-HR"/>
        </w:rPr>
      </w:pPr>
      <w:r w:rsidRPr="00DB1D15">
        <w:rPr>
          <w:rFonts w:ascii="Arial Narrow" w:hAnsi="Arial Narrow"/>
          <w:sz w:val="24"/>
          <w:szCs w:val="24"/>
          <w:lang w:val="hr-HR"/>
        </w:rPr>
        <w:t>Ako klubovi mladeži nisu praćeni stručnim radom, ako neopravdano izostanu sa utakmica, ako se vode disciplinski postupci protiv klubova (nepoštivanje Propozicija), ako klubovi mladeži imaju prekide zbog nedostatka igračica tijekom utakmice u nadležnosti je Povjerenika natjecanja i Komisije za ženski nogomet donošenje odluke o isključivanju kluba mladeži iz redovnog natjecanja.</w:t>
      </w:r>
    </w:p>
    <w:p w14:paraId="20DBA5EB" w14:textId="7777777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Financijske odredbe:</w:t>
      </w:r>
    </w:p>
    <w:p w14:paraId="2578F699" w14:textId="77777777" w:rsidR="00AD5B32" w:rsidRPr="00DB1D15" w:rsidRDefault="00AD5B32" w:rsidP="003A69C7">
      <w:pPr>
        <w:jc w:val="center"/>
        <w:rPr>
          <w:rFonts w:ascii="Arial Narrow" w:hAnsi="Arial Narrow"/>
          <w:b/>
          <w:bCs/>
          <w:sz w:val="24"/>
          <w:szCs w:val="24"/>
          <w:lang w:val="hr-HR"/>
        </w:rPr>
      </w:pPr>
      <w:r w:rsidRPr="00DB1D15">
        <w:rPr>
          <w:rFonts w:ascii="Arial Narrow" w:hAnsi="Arial Narrow"/>
          <w:b/>
          <w:bCs/>
          <w:sz w:val="24"/>
          <w:szCs w:val="24"/>
          <w:lang w:val="hr-HR"/>
        </w:rPr>
        <w:t>Članak 45.</w:t>
      </w:r>
    </w:p>
    <w:p w14:paraId="2C991756" w14:textId="77777777"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Troškove vođenja natjecanja, snose klubovi, sudionici natjecanja.</w:t>
      </w:r>
    </w:p>
    <w:p w14:paraId="08210A39" w14:textId="77777777"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Klubovi prije početka svake natjecateljske sezone uplaćuju članarinu, a visinu iste određuje IO HNS-a.</w:t>
      </w:r>
    </w:p>
    <w:p w14:paraId="7691E739" w14:textId="77777777" w:rsidR="00AD5B32" w:rsidRPr="00DB1D15" w:rsidRDefault="00AD5B32" w:rsidP="00AD5B32">
      <w:pPr>
        <w:rPr>
          <w:rFonts w:ascii="Arial Narrow" w:hAnsi="Arial Narrow"/>
          <w:sz w:val="24"/>
          <w:szCs w:val="24"/>
          <w:lang w:val="hr-HR"/>
        </w:rPr>
      </w:pPr>
      <w:r w:rsidRPr="00DB1D15">
        <w:rPr>
          <w:rFonts w:ascii="Arial Narrow" w:hAnsi="Arial Narrow"/>
          <w:sz w:val="24"/>
          <w:szCs w:val="24"/>
          <w:lang w:val="hr-HR"/>
        </w:rPr>
        <w:t>Sve prvenstvene utakmice mladeži podliježu obaveznom plaćanju slijedećih troškova:</w:t>
      </w:r>
    </w:p>
    <w:p w14:paraId="56607097" w14:textId="77777777" w:rsidR="00AD5B32" w:rsidRPr="00DB1D15" w:rsidRDefault="00AD5B32" w:rsidP="00A17911">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sucu putne troškove i naknadu (taksu) za suđenje,</w:t>
      </w:r>
    </w:p>
    <w:p w14:paraId="4CCC2680" w14:textId="77777777" w:rsidR="00AD5B32" w:rsidRPr="00DB1D15" w:rsidRDefault="00AD5B32" w:rsidP="00A17911">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delegatu utakmice putne troškove i naknadu (taksu) za obavljanje dužnosti delegata.</w:t>
      </w:r>
    </w:p>
    <w:p w14:paraId="130E52C2" w14:textId="72828890" w:rsidR="00AD5B32" w:rsidRPr="00DB1D15" w:rsidRDefault="00AD5B32" w:rsidP="00A17911">
      <w:pPr>
        <w:spacing w:after="0"/>
        <w:rPr>
          <w:rFonts w:ascii="Arial Narrow" w:hAnsi="Arial Narrow"/>
          <w:sz w:val="24"/>
          <w:szCs w:val="24"/>
          <w:lang w:val="hr-HR"/>
        </w:rPr>
      </w:pPr>
      <w:r w:rsidRPr="00DB1D15">
        <w:rPr>
          <w:rFonts w:ascii="Arial Narrow" w:hAnsi="Arial Narrow"/>
          <w:sz w:val="24"/>
          <w:szCs w:val="24"/>
          <w:lang w:val="hr-HR"/>
        </w:rPr>
        <w:t>•</w:t>
      </w:r>
      <w:r w:rsidRPr="00DB1D15">
        <w:rPr>
          <w:rFonts w:ascii="Arial Narrow" w:hAnsi="Arial Narrow"/>
          <w:sz w:val="24"/>
          <w:szCs w:val="24"/>
          <w:lang w:val="hr-HR"/>
        </w:rPr>
        <w:tab/>
        <w:t>Visine naknade službenih osoba i pravo na putne troškove određeno je odlukama IO HNS</w:t>
      </w:r>
    </w:p>
    <w:p w14:paraId="7EB58733" w14:textId="77777777" w:rsidR="00A17911" w:rsidRPr="00DB1D15" w:rsidRDefault="00A17911" w:rsidP="00A17911">
      <w:pPr>
        <w:spacing w:after="0"/>
        <w:rPr>
          <w:rFonts w:ascii="Arial Narrow" w:hAnsi="Arial Narrow"/>
          <w:sz w:val="24"/>
          <w:szCs w:val="24"/>
          <w:lang w:val="hr-HR"/>
        </w:rPr>
      </w:pPr>
    </w:p>
    <w:p w14:paraId="1510B068" w14:textId="2C2F7C59" w:rsidR="00A17911" w:rsidRPr="00DB1D15" w:rsidRDefault="00AD5B32" w:rsidP="00724CEE">
      <w:pPr>
        <w:jc w:val="both"/>
        <w:rPr>
          <w:rFonts w:ascii="Arial Narrow" w:hAnsi="Arial Narrow"/>
          <w:sz w:val="24"/>
          <w:szCs w:val="24"/>
          <w:lang w:val="hr-HR"/>
        </w:rPr>
      </w:pPr>
      <w:r w:rsidRPr="00DB1D15">
        <w:rPr>
          <w:rFonts w:ascii="Arial Narrow" w:hAnsi="Arial Narrow"/>
          <w:sz w:val="24"/>
          <w:szCs w:val="24"/>
          <w:lang w:val="hr-HR"/>
        </w:rPr>
        <w:t>Za potrebe podmirenja</w:t>
      </w:r>
      <w:r w:rsidR="00AB4DEA" w:rsidRPr="00DB1D15">
        <w:rPr>
          <w:rFonts w:ascii="Arial Narrow" w:hAnsi="Arial Narrow"/>
          <w:sz w:val="24"/>
          <w:szCs w:val="24"/>
          <w:lang w:val="hr-HR"/>
        </w:rPr>
        <w:t xml:space="preserve"> dijela</w:t>
      </w:r>
      <w:r w:rsidRPr="00DB1D15">
        <w:rPr>
          <w:rFonts w:ascii="Arial Narrow" w:hAnsi="Arial Narrow"/>
          <w:sz w:val="24"/>
          <w:szCs w:val="24"/>
          <w:lang w:val="hr-HR"/>
        </w:rPr>
        <w:t xml:space="preserve"> troškova natjecanja (putovanja na utakmice, </w:t>
      </w:r>
      <w:r w:rsidR="00D72AA9">
        <w:rPr>
          <w:rFonts w:ascii="Arial Narrow" w:hAnsi="Arial Narrow"/>
          <w:sz w:val="24"/>
          <w:szCs w:val="24"/>
          <w:lang w:val="hr-HR"/>
        </w:rPr>
        <w:t xml:space="preserve">smještaj, </w:t>
      </w:r>
      <w:r w:rsidRPr="00DB1D15">
        <w:rPr>
          <w:rFonts w:ascii="Arial Narrow" w:hAnsi="Arial Narrow"/>
          <w:sz w:val="24"/>
          <w:szCs w:val="24"/>
          <w:lang w:val="hr-HR"/>
        </w:rPr>
        <w:t>troškovi službenih osoba) HNS će klubovima</w:t>
      </w:r>
      <w:r w:rsidR="00AB4DEA" w:rsidRPr="00DB1D15">
        <w:rPr>
          <w:rFonts w:ascii="Arial Narrow" w:hAnsi="Arial Narrow"/>
          <w:sz w:val="24"/>
          <w:szCs w:val="24"/>
          <w:lang w:val="hr-HR"/>
        </w:rPr>
        <w:t xml:space="preserve"> Prve HNLŽ P-K </w:t>
      </w:r>
      <w:r w:rsidR="00A17911" w:rsidRPr="00DB1D15">
        <w:rPr>
          <w:rFonts w:ascii="Arial Narrow" w:hAnsi="Arial Narrow"/>
          <w:sz w:val="24"/>
          <w:szCs w:val="24"/>
          <w:lang w:val="hr-HR"/>
        </w:rPr>
        <w:t xml:space="preserve">kao sufinanciranje troškova lige </w:t>
      </w:r>
      <w:r w:rsidR="005C50E8" w:rsidRPr="00DB1D15">
        <w:rPr>
          <w:rFonts w:ascii="Arial Narrow" w:hAnsi="Arial Narrow"/>
          <w:sz w:val="24"/>
          <w:szCs w:val="24"/>
          <w:lang w:val="hr-HR"/>
        </w:rPr>
        <w:t xml:space="preserve">izvršiti uplatu u 2 </w:t>
      </w:r>
      <w:r w:rsidRPr="00DB1D15">
        <w:rPr>
          <w:rFonts w:ascii="Arial Narrow" w:hAnsi="Arial Narrow"/>
          <w:sz w:val="24"/>
          <w:szCs w:val="24"/>
          <w:lang w:val="hr-HR"/>
        </w:rPr>
        <w:t xml:space="preserve">obroka. </w:t>
      </w:r>
    </w:p>
    <w:p w14:paraId="278995B9" w14:textId="3C4C4971" w:rsidR="00AD5B32" w:rsidRPr="00DB1D15" w:rsidRDefault="00AD5B32" w:rsidP="00724CEE">
      <w:pPr>
        <w:jc w:val="both"/>
        <w:rPr>
          <w:rFonts w:ascii="Arial Narrow" w:hAnsi="Arial Narrow"/>
          <w:sz w:val="24"/>
          <w:szCs w:val="24"/>
          <w:lang w:val="hr-HR"/>
        </w:rPr>
      </w:pPr>
      <w:r w:rsidRPr="00DB1D15">
        <w:rPr>
          <w:rFonts w:ascii="Arial Narrow" w:hAnsi="Arial Narrow"/>
          <w:sz w:val="24"/>
          <w:szCs w:val="24"/>
          <w:lang w:val="hr-HR"/>
        </w:rPr>
        <w:t>Prije svake sljedeće uplate od strane HNS-a, klubovi su dužni dostaviti precizna financijska izvješća o utrošenim sredstvima.</w:t>
      </w:r>
    </w:p>
    <w:p w14:paraId="6441AB5A" w14:textId="77777777" w:rsidR="00AD5B32" w:rsidRPr="00DB1D15" w:rsidRDefault="00AD5B32" w:rsidP="00724CEE">
      <w:pPr>
        <w:jc w:val="both"/>
        <w:rPr>
          <w:rFonts w:ascii="Arial Narrow" w:hAnsi="Arial Narrow"/>
          <w:sz w:val="24"/>
          <w:szCs w:val="24"/>
          <w:lang w:val="hr-HR"/>
        </w:rPr>
      </w:pPr>
      <w:r w:rsidRPr="00DB1D15">
        <w:rPr>
          <w:rFonts w:ascii="Arial Narrow" w:hAnsi="Arial Narrow"/>
          <w:sz w:val="24"/>
          <w:szCs w:val="24"/>
          <w:lang w:val="hr-HR"/>
        </w:rPr>
        <w:lastRenderedPageBreak/>
        <w:t>Klubovi koji su u prethodnom kolu bili domaćini dužni su delegatu na prvoj narednoj utakmici dokazati da su izvršili obvezu prema službenim osobama. Ukoliko klub ne može dokazati izmirenje obveze, delegat će dozvoliti nastup klubu, ali je dužan u zapisnik utakmice upisati, a Povjerenik natjecanja sagledati će potrebu za pokretanje postupka protiv kluba koji zanemaruje svoje obveze.</w:t>
      </w:r>
    </w:p>
    <w:p w14:paraId="100789B2" w14:textId="120455FE" w:rsidR="00AD5B32" w:rsidRPr="00DB1D15" w:rsidRDefault="00AD5B32" w:rsidP="00724CEE">
      <w:pPr>
        <w:jc w:val="both"/>
        <w:rPr>
          <w:rFonts w:ascii="Arial Narrow" w:hAnsi="Arial Narrow"/>
          <w:sz w:val="24"/>
          <w:szCs w:val="24"/>
          <w:lang w:val="hr-HR"/>
        </w:rPr>
      </w:pPr>
      <w:r w:rsidRPr="00DB1D15">
        <w:rPr>
          <w:rFonts w:ascii="Arial Narrow" w:hAnsi="Arial Narrow"/>
          <w:sz w:val="24"/>
          <w:szCs w:val="24"/>
          <w:lang w:val="hr-HR"/>
        </w:rPr>
        <w:t xml:space="preserve">Po svakoj prijavi službenih osoba, a </w:t>
      </w:r>
      <w:r w:rsidR="008B0118" w:rsidRPr="00DB1D15">
        <w:rPr>
          <w:rFonts w:ascii="Arial Narrow" w:hAnsi="Arial Narrow"/>
          <w:sz w:val="24"/>
          <w:szCs w:val="24"/>
          <w:lang w:val="hr-HR"/>
        </w:rPr>
        <w:t xml:space="preserve">najkasnije </w:t>
      </w:r>
      <w:r w:rsidRPr="00DB1D15">
        <w:rPr>
          <w:rFonts w:ascii="Arial Narrow" w:hAnsi="Arial Narrow"/>
          <w:sz w:val="24"/>
          <w:szCs w:val="24"/>
          <w:lang w:val="hr-HR"/>
        </w:rPr>
        <w:t xml:space="preserve">nakon 10 dana od odigrane utakmice, Disciplinski će sudac pokrenuti  stegovni postupak po DP-u, a  u svezi  neizvršavanja obveza, naredbi i odluka Povjerenika natjecanja. </w:t>
      </w:r>
    </w:p>
    <w:p w14:paraId="0C3A22F8" w14:textId="34C230DC"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Nagrade</w:t>
      </w:r>
      <w:r w:rsidR="00D72AA9">
        <w:rPr>
          <w:rFonts w:ascii="Arial Narrow" w:hAnsi="Arial Narrow"/>
          <w:b/>
          <w:bCs/>
          <w:sz w:val="24"/>
          <w:szCs w:val="24"/>
          <w:lang w:val="hr-HR"/>
        </w:rPr>
        <w:t>:</w:t>
      </w:r>
    </w:p>
    <w:p w14:paraId="2D5C4B80" w14:textId="77777777" w:rsidR="00AD5B32" w:rsidRPr="00DB1D15" w:rsidRDefault="00AD5B32" w:rsidP="00724CEE">
      <w:pPr>
        <w:jc w:val="center"/>
        <w:rPr>
          <w:rFonts w:ascii="Arial Narrow" w:hAnsi="Arial Narrow"/>
          <w:b/>
          <w:bCs/>
          <w:sz w:val="24"/>
          <w:szCs w:val="24"/>
          <w:lang w:val="hr-HR"/>
        </w:rPr>
      </w:pPr>
      <w:r w:rsidRPr="00DB1D15">
        <w:rPr>
          <w:rFonts w:ascii="Arial Narrow" w:hAnsi="Arial Narrow"/>
          <w:b/>
          <w:bCs/>
          <w:sz w:val="24"/>
          <w:szCs w:val="24"/>
          <w:lang w:val="hr-HR"/>
        </w:rPr>
        <w:t>Članak 46.</w:t>
      </w:r>
    </w:p>
    <w:p w14:paraId="72DF2E29" w14:textId="42B51FCC" w:rsidR="0088764E" w:rsidRPr="004C0875" w:rsidRDefault="00AD5B32" w:rsidP="004C0875">
      <w:pPr>
        <w:jc w:val="both"/>
        <w:rPr>
          <w:rFonts w:ascii="Arial Narrow" w:hAnsi="Arial Narrow"/>
          <w:sz w:val="24"/>
          <w:szCs w:val="24"/>
          <w:lang w:val="hr-HR"/>
        </w:rPr>
      </w:pPr>
      <w:r w:rsidRPr="00DB1D15">
        <w:rPr>
          <w:rFonts w:ascii="Arial Narrow" w:hAnsi="Arial Narrow"/>
          <w:sz w:val="24"/>
          <w:szCs w:val="24"/>
          <w:lang w:val="hr-HR"/>
        </w:rPr>
        <w:t>Prvoplasirana momčad prvenstva Prve HN</w:t>
      </w:r>
      <w:r w:rsidR="00AB4DEA" w:rsidRPr="00DB1D15">
        <w:rPr>
          <w:rFonts w:ascii="Arial Narrow" w:hAnsi="Arial Narrow"/>
          <w:sz w:val="24"/>
          <w:szCs w:val="24"/>
          <w:lang w:val="hr-HR"/>
        </w:rPr>
        <w:t>LŽ P-K</w:t>
      </w:r>
      <w:r w:rsidRPr="00DB1D15">
        <w:rPr>
          <w:rFonts w:ascii="Arial Narrow" w:hAnsi="Arial Narrow"/>
          <w:sz w:val="24"/>
          <w:szCs w:val="24"/>
          <w:lang w:val="hr-HR"/>
        </w:rPr>
        <w:t xml:space="preserve"> pojedine kategorije osvaja pehar HNS-a u trajno vlasništvo. HNS prvoplasiranim momčadima u obje kategorije dodjeljuje po 30 zlatnih medalja koje se dodjeljuju igračima, trenerima, liječnicima, fizioterapeutima i članovima rukovodstva kluba, prema pismenom prijedlogu kluba. Pehari i medalje se momčadima predaju na utakmicama po izboru kluba nakon verifikacije tablica od strane Povjerenika za natjecanje. HNS najboljem strijelcu dodjeljuje prigodni pokal. U slučaju da je više igračica postiglo isti broj pogodaka, trofej za najboljeg strijelca osvaja igračica koji je nastupajući za klub tijekom prvenstva ostvarila najmanju </w:t>
      </w:r>
      <w:proofErr w:type="spellStart"/>
      <w:r w:rsidRPr="00DB1D15">
        <w:rPr>
          <w:rFonts w:ascii="Arial Narrow" w:hAnsi="Arial Narrow"/>
          <w:sz w:val="24"/>
          <w:szCs w:val="24"/>
          <w:lang w:val="hr-HR"/>
        </w:rPr>
        <w:t>minutažu</w:t>
      </w:r>
      <w:proofErr w:type="spellEnd"/>
      <w:r w:rsidRPr="00DB1D15">
        <w:rPr>
          <w:rFonts w:ascii="Arial Narrow" w:hAnsi="Arial Narrow"/>
          <w:sz w:val="24"/>
          <w:szCs w:val="24"/>
          <w:lang w:val="hr-HR"/>
        </w:rPr>
        <w:t>.</w:t>
      </w:r>
    </w:p>
    <w:p w14:paraId="11593333" w14:textId="77777777" w:rsidR="00AD5B32" w:rsidRPr="00DB1D15" w:rsidRDefault="00AD5B32" w:rsidP="00AD5B32">
      <w:pPr>
        <w:rPr>
          <w:rFonts w:ascii="Arial Narrow" w:hAnsi="Arial Narrow"/>
          <w:b/>
          <w:bCs/>
          <w:sz w:val="24"/>
          <w:szCs w:val="24"/>
          <w:lang w:val="hr-HR"/>
        </w:rPr>
      </w:pPr>
      <w:r w:rsidRPr="00DB1D15">
        <w:rPr>
          <w:rFonts w:ascii="Arial Narrow" w:hAnsi="Arial Narrow"/>
          <w:b/>
          <w:bCs/>
          <w:sz w:val="24"/>
          <w:szCs w:val="24"/>
          <w:lang w:val="hr-HR"/>
        </w:rPr>
        <w:t>Ostale odredbe:</w:t>
      </w:r>
    </w:p>
    <w:p w14:paraId="260DE406" w14:textId="77777777" w:rsidR="00AD5B32" w:rsidRPr="00DB1D15" w:rsidRDefault="00AD5B32" w:rsidP="00724CEE">
      <w:pPr>
        <w:jc w:val="center"/>
        <w:rPr>
          <w:rFonts w:ascii="Arial Narrow" w:hAnsi="Arial Narrow"/>
          <w:b/>
          <w:bCs/>
          <w:sz w:val="24"/>
          <w:szCs w:val="24"/>
          <w:lang w:val="hr-HR"/>
        </w:rPr>
      </w:pPr>
      <w:r w:rsidRPr="00DB1D15">
        <w:rPr>
          <w:rFonts w:ascii="Arial Narrow" w:hAnsi="Arial Narrow"/>
          <w:b/>
          <w:bCs/>
          <w:sz w:val="24"/>
          <w:szCs w:val="24"/>
          <w:lang w:val="hr-HR"/>
        </w:rPr>
        <w:t>Članak 47.</w:t>
      </w:r>
    </w:p>
    <w:p w14:paraId="7DF1925E" w14:textId="77777777" w:rsidR="00AD5B32" w:rsidRPr="00DB1D15" w:rsidRDefault="00AD5B32" w:rsidP="00724CEE">
      <w:pPr>
        <w:jc w:val="both"/>
        <w:rPr>
          <w:rFonts w:ascii="Arial Narrow" w:hAnsi="Arial Narrow"/>
          <w:sz w:val="24"/>
          <w:szCs w:val="24"/>
          <w:lang w:val="hr-HR"/>
        </w:rPr>
      </w:pPr>
      <w:r w:rsidRPr="00DB1D15">
        <w:rPr>
          <w:rFonts w:ascii="Arial Narrow" w:hAnsi="Arial Narrow"/>
          <w:sz w:val="24"/>
          <w:szCs w:val="24"/>
          <w:lang w:val="hr-HR"/>
        </w:rPr>
        <w:t xml:space="preserve">Licence za službene osobe izdaje Povjerenik natjecanja. </w:t>
      </w:r>
    </w:p>
    <w:p w14:paraId="37891856" w14:textId="77777777" w:rsidR="00AD5B32" w:rsidRPr="00DB1D15" w:rsidRDefault="00AD5B32" w:rsidP="00724CEE">
      <w:pPr>
        <w:jc w:val="both"/>
        <w:rPr>
          <w:rFonts w:ascii="Arial Narrow" w:hAnsi="Arial Narrow"/>
          <w:sz w:val="24"/>
          <w:szCs w:val="24"/>
          <w:lang w:val="hr-HR"/>
        </w:rPr>
      </w:pPr>
      <w:r w:rsidRPr="00DB1D15">
        <w:rPr>
          <w:rFonts w:ascii="Arial Narrow" w:hAnsi="Arial Narrow"/>
          <w:sz w:val="24"/>
          <w:szCs w:val="24"/>
          <w:lang w:val="hr-HR"/>
        </w:rPr>
        <w:t>Predstavnik kluba ne može biti trener, kojem je izdana licenca za vođenje jedne od kategorije mladeži (trener pionirki ne može biti predstavnik kluba kadetkinjama i obratno.)</w:t>
      </w:r>
    </w:p>
    <w:p w14:paraId="21775C35" w14:textId="77777777" w:rsidR="00AD5B32" w:rsidRPr="00DB1D15" w:rsidRDefault="00AD5B32" w:rsidP="00724CEE">
      <w:pPr>
        <w:jc w:val="both"/>
        <w:rPr>
          <w:rFonts w:ascii="Arial Narrow" w:hAnsi="Arial Narrow"/>
          <w:sz w:val="24"/>
          <w:szCs w:val="24"/>
          <w:lang w:val="hr-HR"/>
        </w:rPr>
      </w:pPr>
      <w:r w:rsidRPr="00DB1D15">
        <w:rPr>
          <w:rFonts w:ascii="Arial Narrow" w:hAnsi="Arial Narrow"/>
          <w:sz w:val="24"/>
          <w:szCs w:val="24"/>
          <w:lang w:val="hr-HR"/>
        </w:rPr>
        <w:t>Predstavnik kluba može vršiti dužnost na utakmicama svih kategorija mladeži.</w:t>
      </w:r>
    </w:p>
    <w:p w14:paraId="7B19233C" w14:textId="77777777" w:rsidR="00AD5B32" w:rsidRPr="00DB1D15" w:rsidRDefault="00AD5B32" w:rsidP="00724CEE">
      <w:pPr>
        <w:jc w:val="both"/>
        <w:rPr>
          <w:rFonts w:ascii="Arial Narrow" w:hAnsi="Arial Narrow"/>
          <w:sz w:val="24"/>
          <w:szCs w:val="24"/>
          <w:lang w:val="hr-HR"/>
        </w:rPr>
      </w:pPr>
      <w:r w:rsidRPr="00DB1D15">
        <w:rPr>
          <w:rFonts w:ascii="Arial Narrow" w:hAnsi="Arial Narrow"/>
          <w:sz w:val="24"/>
          <w:szCs w:val="24"/>
          <w:lang w:val="hr-HR"/>
        </w:rPr>
        <w:t>Dozvole za rad trenera (licence) u klubovima na zahtjev trenera i kluba izdaje koordinator za ženski nogomet HNS, sukladno Pravilniku o dozvolama (licencama) za rad nogometnih trenera.</w:t>
      </w:r>
    </w:p>
    <w:p w14:paraId="677A80FD" w14:textId="3B454F20" w:rsidR="00AB4DEA" w:rsidRPr="00DB1D15" w:rsidRDefault="00AD5B32" w:rsidP="009D42E3">
      <w:pPr>
        <w:jc w:val="both"/>
        <w:rPr>
          <w:rFonts w:ascii="Arial Narrow" w:hAnsi="Arial Narrow"/>
          <w:sz w:val="24"/>
          <w:szCs w:val="24"/>
          <w:lang w:val="hr-HR"/>
        </w:rPr>
      </w:pPr>
      <w:r w:rsidRPr="00DB1D15">
        <w:rPr>
          <w:rFonts w:ascii="Arial Narrow" w:hAnsi="Arial Narrow"/>
          <w:sz w:val="24"/>
          <w:szCs w:val="24"/>
          <w:lang w:val="hr-HR"/>
        </w:rPr>
        <w:t>Licence se izdaju za jednu natjecateljsku godinu.</w:t>
      </w:r>
    </w:p>
    <w:p w14:paraId="0BAAD808" w14:textId="2909F8FD" w:rsidR="00AD5B32" w:rsidRPr="00DB1D15" w:rsidRDefault="00AD5B32" w:rsidP="00724CEE">
      <w:pPr>
        <w:jc w:val="center"/>
        <w:rPr>
          <w:rFonts w:ascii="Arial Narrow" w:hAnsi="Arial Narrow"/>
          <w:b/>
          <w:bCs/>
          <w:sz w:val="24"/>
          <w:szCs w:val="24"/>
          <w:lang w:val="hr-HR"/>
        </w:rPr>
      </w:pPr>
      <w:r w:rsidRPr="00DB1D15">
        <w:rPr>
          <w:rFonts w:ascii="Arial Narrow" w:hAnsi="Arial Narrow"/>
          <w:b/>
          <w:bCs/>
          <w:sz w:val="24"/>
          <w:szCs w:val="24"/>
          <w:lang w:val="hr-HR"/>
        </w:rPr>
        <w:t>Članak 4</w:t>
      </w:r>
      <w:r w:rsidR="001A5DE7" w:rsidRPr="00DB1D15">
        <w:rPr>
          <w:rFonts w:ascii="Arial Narrow" w:hAnsi="Arial Narrow"/>
          <w:b/>
          <w:bCs/>
          <w:sz w:val="24"/>
          <w:szCs w:val="24"/>
          <w:lang w:val="hr-HR"/>
        </w:rPr>
        <w:t>8</w:t>
      </w:r>
      <w:r w:rsidRPr="00DB1D15">
        <w:rPr>
          <w:rFonts w:ascii="Arial Narrow" w:hAnsi="Arial Narrow"/>
          <w:b/>
          <w:bCs/>
          <w:sz w:val="24"/>
          <w:szCs w:val="24"/>
          <w:lang w:val="hr-HR"/>
        </w:rPr>
        <w:t>.</w:t>
      </w:r>
    </w:p>
    <w:p w14:paraId="342E5CBC" w14:textId="77777777" w:rsidR="00AD5B32" w:rsidRPr="00DB1D15" w:rsidRDefault="00AD5B32" w:rsidP="00724CEE">
      <w:pPr>
        <w:jc w:val="both"/>
        <w:rPr>
          <w:rFonts w:ascii="Arial Narrow" w:hAnsi="Arial Narrow"/>
          <w:sz w:val="24"/>
          <w:szCs w:val="24"/>
          <w:lang w:val="hr-HR"/>
        </w:rPr>
      </w:pPr>
      <w:r w:rsidRPr="00DB1D15">
        <w:rPr>
          <w:rFonts w:ascii="Arial Narrow" w:hAnsi="Arial Narrow"/>
          <w:sz w:val="24"/>
          <w:szCs w:val="24"/>
          <w:lang w:val="hr-HR"/>
        </w:rPr>
        <w:t>Za sve ono što nije predviđeno ovim Propozicijama, vrijede odredbe Pravila nogometne igre, Odluke Međunarodnog BOARD-a, Pravilnika o nogometom natjecanju HNS-a, Disciplinskog pravilnika, te ostalih propisa i odluka HNS-a.</w:t>
      </w:r>
    </w:p>
    <w:p w14:paraId="64FBE839" w14:textId="25DE44D9" w:rsidR="00AD5B32" w:rsidRPr="00DB1D15" w:rsidRDefault="00AD5B32" w:rsidP="00724CEE">
      <w:pPr>
        <w:jc w:val="both"/>
        <w:rPr>
          <w:rFonts w:ascii="Arial Narrow" w:hAnsi="Arial Narrow"/>
          <w:sz w:val="24"/>
          <w:szCs w:val="24"/>
          <w:lang w:val="hr-HR"/>
        </w:rPr>
      </w:pPr>
      <w:r w:rsidRPr="00DB1D15">
        <w:rPr>
          <w:rFonts w:ascii="Arial Narrow" w:hAnsi="Arial Narrow"/>
          <w:sz w:val="24"/>
          <w:szCs w:val="24"/>
          <w:lang w:val="hr-HR"/>
        </w:rPr>
        <w:t xml:space="preserve">Klubovi sudionici natjecanja obvezuju se poštivati odredbe Pravilnika o načinu korištenja medijskih i promotivnih prava. </w:t>
      </w:r>
    </w:p>
    <w:p w14:paraId="2F08BF21" w14:textId="07FA80EF" w:rsidR="00AD5B32" w:rsidRPr="00DB1D15" w:rsidRDefault="00AD5B32" w:rsidP="00724CEE">
      <w:pPr>
        <w:jc w:val="center"/>
        <w:rPr>
          <w:rFonts w:ascii="Arial Narrow" w:hAnsi="Arial Narrow"/>
          <w:b/>
          <w:bCs/>
          <w:sz w:val="24"/>
          <w:szCs w:val="24"/>
          <w:lang w:val="hr-HR"/>
        </w:rPr>
      </w:pPr>
      <w:r w:rsidRPr="00DB1D15">
        <w:rPr>
          <w:rFonts w:ascii="Arial Narrow" w:hAnsi="Arial Narrow"/>
          <w:b/>
          <w:bCs/>
          <w:sz w:val="24"/>
          <w:szCs w:val="24"/>
          <w:lang w:val="hr-HR"/>
        </w:rPr>
        <w:t xml:space="preserve">Članak </w:t>
      </w:r>
      <w:r w:rsidR="001A5DE7" w:rsidRPr="00DB1D15">
        <w:rPr>
          <w:rFonts w:ascii="Arial Narrow" w:hAnsi="Arial Narrow"/>
          <w:b/>
          <w:bCs/>
          <w:sz w:val="24"/>
          <w:szCs w:val="24"/>
          <w:lang w:val="hr-HR"/>
        </w:rPr>
        <w:t>49</w:t>
      </w:r>
      <w:r w:rsidRPr="00DB1D15">
        <w:rPr>
          <w:rFonts w:ascii="Arial Narrow" w:hAnsi="Arial Narrow"/>
          <w:b/>
          <w:bCs/>
          <w:sz w:val="24"/>
          <w:szCs w:val="24"/>
          <w:lang w:val="hr-HR"/>
        </w:rPr>
        <w:t>.</w:t>
      </w:r>
    </w:p>
    <w:p w14:paraId="7D992874" w14:textId="5FC92083" w:rsidR="00AD5B32" w:rsidRDefault="004C5401" w:rsidP="00AD5B32">
      <w:pPr>
        <w:rPr>
          <w:rFonts w:ascii="Arial Narrow" w:hAnsi="Arial Narrow"/>
          <w:sz w:val="24"/>
          <w:szCs w:val="24"/>
          <w:lang w:val="hr-HR"/>
        </w:rPr>
      </w:pPr>
      <w:r>
        <w:rPr>
          <w:rFonts w:ascii="Arial Narrow" w:hAnsi="Arial Narrow"/>
          <w:sz w:val="24"/>
          <w:szCs w:val="24"/>
          <w:lang w:val="hr-HR"/>
        </w:rPr>
        <w:t>P</w:t>
      </w:r>
      <w:r w:rsidR="00AD5B32" w:rsidRPr="00DB1D15">
        <w:rPr>
          <w:rFonts w:ascii="Arial Narrow" w:hAnsi="Arial Narrow"/>
          <w:sz w:val="24"/>
          <w:szCs w:val="24"/>
          <w:lang w:val="hr-HR"/>
        </w:rPr>
        <w:t xml:space="preserve">ropozicije stupaju na snagu danom </w:t>
      </w:r>
      <w:r>
        <w:rPr>
          <w:rFonts w:ascii="Arial Narrow" w:hAnsi="Arial Narrow"/>
          <w:sz w:val="24"/>
          <w:szCs w:val="24"/>
          <w:lang w:val="hr-HR"/>
        </w:rPr>
        <w:t xml:space="preserve"> objave u Glasniku HNS-a.</w:t>
      </w:r>
    </w:p>
    <w:p w14:paraId="23988178" w14:textId="77777777" w:rsidR="004C0875" w:rsidRPr="00DB1D15" w:rsidRDefault="004C0875" w:rsidP="00AD5B32">
      <w:pPr>
        <w:rPr>
          <w:rFonts w:ascii="Arial Narrow" w:hAnsi="Arial Narrow"/>
          <w:sz w:val="24"/>
          <w:szCs w:val="24"/>
          <w:lang w:val="hr-HR"/>
        </w:rPr>
      </w:pPr>
    </w:p>
    <w:p w14:paraId="6AC6CFDF" w14:textId="3639A61D" w:rsidR="003B480D" w:rsidRPr="006B2F5D" w:rsidRDefault="00D72AA9" w:rsidP="00AD5B32">
      <w:pPr>
        <w:rPr>
          <w:lang w:val="hr-HR"/>
        </w:rPr>
      </w:pPr>
      <w:r>
        <w:rPr>
          <w:rFonts w:ascii="Arial Narrow" w:hAnsi="Arial Narrow"/>
          <w:sz w:val="24"/>
          <w:szCs w:val="24"/>
          <w:lang w:val="hr-HR"/>
        </w:rPr>
        <w:t xml:space="preserve">Zagreb, </w:t>
      </w:r>
      <w:r w:rsidR="004C5401">
        <w:rPr>
          <w:rFonts w:ascii="Arial Narrow" w:hAnsi="Arial Narrow"/>
          <w:sz w:val="24"/>
          <w:szCs w:val="24"/>
          <w:lang w:val="hr-HR"/>
        </w:rPr>
        <w:t xml:space="preserve">26. </w:t>
      </w:r>
      <w:r w:rsidR="00AD5B32" w:rsidRPr="00DB1D15">
        <w:rPr>
          <w:rFonts w:ascii="Arial Narrow" w:hAnsi="Arial Narrow"/>
          <w:sz w:val="24"/>
          <w:szCs w:val="24"/>
          <w:lang w:val="hr-HR"/>
        </w:rPr>
        <w:t>08.202</w:t>
      </w:r>
      <w:r w:rsidR="004C2DAE">
        <w:rPr>
          <w:rFonts w:ascii="Arial Narrow" w:hAnsi="Arial Narrow"/>
          <w:sz w:val="24"/>
          <w:szCs w:val="24"/>
          <w:lang w:val="hr-HR"/>
        </w:rPr>
        <w:t>5</w:t>
      </w:r>
      <w:r w:rsidR="00AD5B32" w:rsidRPr="00DB1D15">
        <w:rPr>
          <w:rFonts w:ascii="Arial Narrow" w:hAnsi="Arial Narrow"/>
          <w:sz w:val="24"/>
          <w:szCs w:val="24"/>
          <w:lang w:val="hr-HR"/>
        </w:rPr>
        <w:t>.</w:t>
      </w:r>
      <w:r w:rsidR="00AD5B32" w:rsidRPr="00DB1D15">
        <w:rPr>
          <w:rFonts w:ascii="Arial Narrow" w:hAnsi="Arial Narrow"/>
          <w:sz w:val="24"/>
          <w:szCs w:val="24"/>
          <w:lang w:val="hr-HR"/>
        </w:rPr>
        <w:tab/>
        <w:t xml:space="preserve">                                                                               </w:t>
      </w:r>
      <w:r w:rsidR="00724CEE" w:rsidRPr="00DB1D15">
        <w:rPr>
          <w:rFonts w:ascii="Arial Narrow" w:hAnsi="Arial Narrow"/>
          <w:sz w:val="24"/>
          <w:szCs w:val="24"/>
          <w:lang w:val="hr-HR"/>
        </w:rPr>
        <w:tab/>
      </w:r>
      <w:r w:rsidR="00AD5B32" w:rsidRPr="00DB1D15">
        <w:rPr>
          <w:rFonts w:ascii="Arial Narrow" w:hAnsi="Arial Narrow"/>
          <w:sz w:val="24"/>
          <w:szCs w:val="24"/>
          <w:lang w:val="hr-HR"/>
        </w:rPr>
        <w:t xml:space="preserve">Predsjednik    </w:t>
      </w:r>
      <w:r w:rsidR="00AD5B32" w:rsidRPr="00DB1D15">
        <w:rPr>
          <w:rFonts w:ascii="Arial Narrow" w:hAnsi="Arial Narrow"/>
          <w:sz w:val="24"/>
          <w:szCs w:val="24"/>
          <w:lang w:val="hr-HR"/>
        </w:rPr>
        <w:tab/>
      </w:r>
      <w:r w:rsidR="00AD5B32" w:rsidRPr="00DB1D15">
        <w:rPr>
          <w:rFonts w:ascii="Arial Narrow" w:hAnsi="Arial Narrow"/>
          <w:sz w:val="24"/>
          <w:szCs w:val="24"/>
          <w:lang w:val="hr-HR"/>
        </w:rPr>
        <w:tab/>
      </w:r>
      <w:r w:rsidR="00AD5B32" w:rsidRPr="00DB1D15">
        <w:rPr>
          <w:rFonts w:ascii="Arial Narrow" w:hAnsi="Arial Narrow"/>
          <w:sz w:val="24"/>
          <w:szCs w:val="24"/>
          <w:lang w:val="hr-HR"/>
        </w:rPr>
        <w:tab/>
      </w:r>
      <w:r w:rsidR="00AD5B32" w:rsidRPr="00DB1D15">
        <w:rPr>
          <w:rFonts w:ascii="Arial Narrow" w:hAnsi="Arial Narrow"/>
          <w:sz w:val="24"/>
          <w:szCs w:val="24"/>
          <w:lang w:val="hr-HR"/>
        </w:rPr>
        <w:tab/>
      </w:r>
      <w:r w:rsidR="00AD5B32" w:rsidRPr="00DB1D15">
        <w:rPr>
          <w:rFonts w:ascii="Arial Narrow" w:hAnsi="Arial Narrow"/>
          <w:sz w:val="24"/>
          <w:szCs w:val="24"/>
          <w:lang w:val="hr-HR"/>
        </w:rPr>
        <w:tab/>
      </w:r>
      <w:r w:rsidR="00AD5B32" w:rsidRPr="00DB1D15">
        <w:rPr>
          <w:rFonts w:ascii="Arial Narrow" w:hAnsi="Arial Narrow"/>
          <w:sz w:val="24"/>
          <w:szCs w:val="24"/>
          <w:lang w:val="hr-HR"/>
        </w:rPr>
        <w:tab/>
      </w:r>
      <w:r w:rsidR="00AD5B32" w:rsidRPr="00DB1D15">
        <w:rPr>
          <w:rFonts w:ascii="Arial Narrow" w:hAnsi="Arial Narrow"/>
          <w:sz w:val="24"/>
          <w:szCs w:val="24"/>
          <w:lang w:val="hr-HR"/>
        </w:rPr>
        <w:tab/>
      </w:r>
      <w:r w:rsidR="00AD5B32" w:rsidRPr="00DB1D15">
        <w:rPr>
          <w:rFonts w:ascii="Arial Narrow" w:hAnsi="Arial Narrow"/>
          <w:sz w:val="24"/>
          <w:szCs w:val="24"/>
          <w:lang w:val="hr-HR"/>
        </w:rPr>
        <w:tab/>
      </w:r>
      <w:r w:rsidR="00AD5B32" w:rsidRPr="00DB1D15">
        <w:rPr>
          <w:rFonts w:ascii="Arial Narrow" w:hAnsi="Arial Narrow"/>
          <w:sz w:val="24"/>
          <w:szCs w:val="24"/>
          <w:lang w:val="hr-HR"/>
        </w:rPr>
        <w:tab/>
      </w:r>
      <w:r w:rsidR="008B0118" w:rsidRPr="00DB1D15">
        <w:rPr>
          <w:rFonts w:ascii="Arial Narrow" w:hAnsi="Arial Narrow"/>
          <w:sz w:val="24"/>
          <w:szCs w:val="24"/>
          <w:lang w:val="hr-HR"/>
        </w:rPr>
        <w:tab/>
      </w:r>
      <w:r w:rsidR="008B0118" w:rsidRPr="00DB1D15">
        <w:rPr>
          <w:rFonts w:ascii="Arial Narrow" w:hAnsi="Arial Narrow"/>
          <w:sz w:val="24"/>
          <w:szCs w:val="24"/>
          <w:lang w:val="hr-HR"/>
        </w:rPr>
        <w:tab/>
      </w:r>
      <w:r w:rsidR="00AD5B32" w:rsidRPr="00DB1D15">
        <w:rPr>
          <w:rFonts w:ascii="Arial Narrow" w:hAnsi="Arial Narrow"/>
          <w:sz w:val="24"/>
          <w:szCs w:val="24"/>
          <w:lang w:val="hr-HR"/>
        </w:rPr>
        <w:t>Marijan Kustić</w:t>
      </w:r>
      <w:r w:rsidR="00AD5B32" w:rsidRPr="006B2F5D">
        <w:rPr>
          <w:lang w:val="hr-HR"/>
        </w:rPr>
        <w:t xml:space="preserve">, v.r.                                                                                                 </w:t>
      </w:r>
    </w:p>
    <w:sectPr w:rsidR="003B480D" w:rsidRPr="006B2F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44FF6" w14:textId="77777777" w:rsidR="000A6DA8" w:rsidRDefault="000A6DA8" w:rsidP="00880199">
      <w:pPr>
        <w:spacing w:after="0" w:line="240" w:lineRule="auto"/>
      </w:pPr>
      <w:r>
        <w:separator/>
      </w:r>
    </w:p>
  </w:endnote>
  <w:endnote w:type="continuationSeparator" w:id="0">
    <w:p w14:paraId="6F5E6F95" w14:textId="77777777" w:rsidR="000A6DA8" w:rsidRDefault="000A6DA8" w:rsidP="0088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278F" w14:textId="77777777" w:rsidR="000A6DA8" w:rsidRDefault="000A6DA8" w:rsidP="00880199">
      <w:pPr>
        <w:spacing w:after="0" w:line="240" w:lineRule="auto"/>
      </w:pPr>
      <w:r>
        <w:separator/>
      </w:r>
    </w:p>
  </w:footnote>
  <w:footnote w:type="continuationSeparator" w:id="0">
    <w:p w14:paraId="5FE225C8" w14:textId="77777777" w:rsidR="000A6DA8" w:rsidRDefault="000A6DA8" w:rsidP="00880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523B0"/>
    <w:multiLevelType w:val="hybridMultilevel"/>
    <w:tmpl w:val="3AF63E38"/>
    <w:lvl w:ilvl="0" w:tplc="1ACA2A4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1B42FF"/>
    <w:multiLevelType w:val="hybridMultilevel"/>
    <w:tmpl w:val="9F6ECA8E"/>
    <w:lvl w:ilvl="0" w:tplc="E7C88778">
      <w:start w:val="5"/>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84B2B18"/>
    <w:multiLevelType w:val="hybridMultilevel"/>
    <w:tmpl w:val="E5466284"/>
    <w:lvl w:ilvl="0" w:tplc="FA82DC7A">
      <w:start w:val="5"/>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31519707">
    <w:abstractNumId w:val="0"/>
  </w:num>
  <w:num w:numId="2" w16cid:durableId="353265933">
    <w:abstractNumId w:val="2"/>
  </w:num>
  <w:num w:numId="3" w16cid:durableId="87770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D03"/>
    <w:rsid w:val="000058B6"/>
    <w:rsid w:val="00011025"/>
    <w:rsid w:val="000722F1"/>
    <w:rsid w:val="00077365"/>
    <w:rsid w:val="00083906"/>
    <w:rsid w:val="0009282D"/>
    <w:rsid w:val="000A6DA8"/>
    <w:rsid w:val="00137C41"/>
    <w:rsid w:val="001566AE"/>
    <w:rsid w:val="001A5DE7"/>
    <w:rsid w:val="00206D03"/>
    <w:rsid w:val="0025067B"/>
    <w:rsid w:val="00267E9B"/>
    <w:rsid w:val="00271BD8"/>
    <w:rsid w:val="002D1A34"/>
    <w:rsid w:val="003A69C7"/>
    <w:rsid w:val="003A6F98"/>
    <w:rsid w:val="003B480D"/>
    <w:rsid w:val="003B6AFB"/>
    <w:rsid w:val="003F5EC9"/>
    <w:rsid w:val="004011FE"/>
    <w:rsid w:val="0043783D"/>
    <w:rsid w:val="004C0875"/>
    <w:rsid w:val="004C2DAE"/>
    <w:rsid w:val="004C5401"/>
    <w:rsid w:val="005210F3"/>
    <w:rsid w:val="00565147"/>
    <w:rsid w:val="005A271E"/>
    <w:rsid w:val="005B439D"/>
    <w:rsid w:val="005C04D0"/>
    <w:rsid w:val="005C50E8"/>
    <w:rsid w:val="005D4717"/>
    <w:rsid w:val="005F07BF"/>
    <w:rsid w:val="005F28E4"/>
    <w:rsid w:val="00626791"/>
    <w:rsid w:val="006B2F5D"/>
    <w:rsid w:val="006C4EA7"/>
    <w:rsid w:val="006D174F"/>
    <w:rsid w:val="006F7322"/>
    <w:rsid w:val="00704240"/>
    <w:rsid w:val="00724CEE"/>
    <w:rsid w:val="0084431B"/>
    <w:rsid w:val="00880199"/>
    <w:rsid w:val="0088764E"/>
    <w:rsid w:val="008B0118"/>
    <w:rsid w:val="008C00E0"/>
    <w:rsid w:val="008F7ED8"/>
    <w:rsid w:val="00916FE5"/>
    <w:rsid w:val="00956128"/>
    <w:rsid w:val="009607F1"/>
    <w:rsid w:val="00967D77"/>
    <w:rsid w:val="009905AA"/>
    <w:rsid w:val="009A23A2"/>
    <w:rsid w:val="009D42E3"/>
    <w:rsid w:val="00A17911"/>
    <w:rsid w:val="00A3024D"/>
    <w:rsid w:val="00A33F69"/>
    <w:rsid w:val="00AB4DEA"/>
    <w:rsid w:val="00AD5B32"/>
    <w:rsid w:val="00B71C05"/>
    <w:rsid w:val="00BB4704"/>
    <w:rsid w:val="00BD0512"/>
    <w:rsid w:val="00BD0583"/>
    <w:rsid w:val="00C15CE3"/>
    <w:rsid w:val="00C2601B"/>
    <w:rsid w:val="00C63CDA"/>
    <w:rsid w:val="00C80102"/>
    <w:rsid w:val="00C977C4"/>
    <w:rsid w:val="00CB79D6"/>
    <w:rsid w:val="00D07EA9"/>
    <w:rsid w:val="00D62287"/>
    <w:rsid w:val="00D716AD"/>
    <w:rsid w:val="00D72AA9"/>
    <w:rsid w:val="00D91BC9"/>
    <w:rsid w:val="00D953D8"/>
    <w:rsid w:val="00DB1D15"/>
    <w:rsid w:val="00DD4307"/>
    <w:rsid w:val="00DE6BA5"/>
    <w:rsid w:val="00E0698B"/>
    <w:rsid w:val="00E1050A"/>
    <w:rsid w:val="00E52B7E"/>
    <w:rsid w:val="00E554C9"/>
    <w:rsid w:val="00EA0AED"/>
    <w:rsid w:val="00EB77E6"/>
    <w:rsid w:val="00EC6A5C"/>
    <w:rsid w:val="00EF43B7"/>
    <w:rsid w:val="00F0707E"/>
    <w:rsid w:val="00F11ED9"/>
    <w:rsid w:val="00F66FFA"/>
    <w:rsid w:val="00F95CFB"/>
    <w:rsid w:val="00FD2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9D2D"/>
  <w15:docId w15:val="{178B1E87-8830-47F2-893F-065F3BB6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80199"/>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880199"/>
  </w:style>
  <w:style w:type="paragraph" w:styleId="Podnoje">
    <w:name w:val="footer"/>
    <w:basedOn w:val="Normal"/>
    <w:link w:val="PodnojeChar"/>
    <w:uiPriority w:val="99"/>
    <w:unhideWhenUsed/>
    <w:rsid w:val="00880199"/>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880199"/>
  </w:style>
  <w:style w:type="paragraph" w:styleId="Odlomakpopisa">
    <w:name w:val="List Paragraph"/>
    <w:basedOn w:val="Normal"/>
    <w:uiPriority w:val="34"/>
    <w:qFormat/>
    <w:rsid w:val="008F7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50817-C4EC-49D9-89E5-A49734F7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6170</Words>
  <Characters>35171</Characters>
  <Application>Microsoft Office Word</Application>
  <DocSecurity>0</DocSecurity>
  <Lines>293</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Lukša</dc:creator>
  <cp:lastModifiedBy>Vladimir Iveta</cp:lastModifiedBy>
  <cp:revision>7</cp:revision>
  <dcterms:created xsi:type="dcterms:W3CDTF">2025-08-11T14:29:00Z</dcterms:created>
  <dcterms:modified xsi:type="dcterms:W3CDTF">2025-08-22T13:01:00Z</dcterms:modified>
</cp:coreProperties>
</file>